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8594"/>
      </w:tblGrid>
      <w:tr w:rsidR="00000000">
        <w:trPr>
          <w:tblCellSpacing w:w="15" w:type="dxa"/>
        </w:trPr>
        <w:tc>
          <w:tcPr>
            <w:tcW w:w="0" w:type="auto"/>
            <w:vAlign w:val="center"/>
            <w:hideMark/>
          </w:tcPr>
          <w:p w:rsidR="00000000" w:rsidRDefault="006C5FA5">
            <w:pPr>
              <w:jc w:val="center"/>
              <w:rPr>
                <w:rFonts w:eastAsia="Times New Roman"/>
                <w:caps/>
              </w:rPr>
            </w:pPr>
            <w:r>
              <w:rPr>
                <w:rFonts w:eastAsia="Times New Roman"/>
                <w:b/>
                <w:bCs/>
                <w:caps/>
              </w:rPr>
              <w:t>CONVENÇÃO COLETIVA DE TRABALHO 2010/2011</w:t>
            </w:r>
            <w:r>
              <w:rPr>
                <w:rFonts w:eastAsia="Times New Roman"/>
                <w:b/>
                <w:bCs/>
                <w:caps/>
              </w:rPr>
              <w:br/>
            </w:r>
            <w:r>
              <w:rPr>
                <w:rFonts w:eastAsia="Times New Roman"/>
                <w:b/>
                <w:bCs/>
                <w:caps/>
              </w:rPr>
              <w:br/>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996"/>
              <w:gridCol w:w="2322"/>
            </w:tblGrid>
            <w:tr w:rsidR="00000000">
              <w:trPr>
                <w:tblCellSpacing w:w="15" w:type="dxa"/>
              </w:trPr>
              <w:tc>
                <w:tcPr>
                  <w:tcW w:w="0" w:type="auto"/>
                  <w:vAlign w:val="center"/>
                  <w:hideMark/>
                </w:tcPr>
                <w:p w:rsidR="00000000" w:rsidRDefault="006C5FA5">
                  <w:pPr>
                    <w:rPr>
                      <w:rFonts w:eastAsia="Times New Roman"/>
                    </w:rPr>
                  </w:pPr>
                  <w:r>
                    <w:rPr>
                      <w:rFonts w:eastAsia="Times New Roman"/>
                      <w:b/>
                      <w:bCs/>
                    </w:rPr>
                    <w:t xml:space="preserve">NÚMERO DE REGISTRO NO MTE: </w:t>
                  </w:r>
                </w:p>
              </w:tc>
              <w:tc>
                <w:tcPr>
                  <w:tcW w:w="0" w:type="auto"/>
                  <w:vAlign w:val="center"/>
                  <w:hideMark/>
                </w:tcPr>
                <w:p w:rsidR="00000000" w:rsidRDefault="006C5FA5">
                  <w:pPr>
                    <w:rPr>
                      <w:rFonts w:eastAsia="Times New Roman"/>
                    </w:rPr>
                  </w:pPr>
                  <w:r>
                    <w:rPr>
                      <w:rFonts w:eastAsia="Times New Roman"/>
                    </w:rPr>
                    <w:t>RS000180/2011</w:t>
                  </w:r>
                </w:p>
              </w:tc>
            </w:tr>
            <w:tr w:rsidR="00000000">
              <w:trPr>
                <w:tblCellSpacing w:w="15" w:type="dxa"/>
              </w:trPr>
              <w:tc>
                <w:tcPr>
                  <w:tcW w:w="0" w:type="auto"/>
                  <w:vAlign w:val="center"/>
                  <w:hideMark/>
                </w:tcPr>
                <w:p w:rsidR="00000000" w:rsidRDefault="006C5FA5">
                  <w:pPr>
                    <w:rPr>
                      <w:rFonts w:eastAsia="Times New Roman"/>
                    </w:rPr>
                  </w:pPr>
                  <w:r>
                    <w:rPr>
                      <w:rFonts w:eastAsia="Times New Roman"/>
                      <w:b/>
                      <w:bCs/>
                    </w:rPr>
                    <w:t xml:space="preserve">DATA DE REGISTRO NO MTE: </w:t>
                  </w:r>
                </w:p>
              </w:tc>
              <w:tc>
                <w:tcPr>
                  <w:tcW w:w="0" w:type="auto"/>
                  <w:vAlign w:val="center"/>
                  <w:hideMark/>
                </w:tcPr>
                <w:p w:rsidR="00000000" w:rsidRDefault="006C5FA5">
                  <w:pPr>
                    <w:rPr>
                      <w:rFonts w:eastAsia="Times New Roman"/>
                    </w:rPr>
                  </w:pPr>
                  <w:r>
                    <w:rPr>
                      <w:rFonts w:eastAsia="Times New Roman"/>
                    </w:rPr>
                    <w:t>09/02/2011</w:t>
                  </w:r>
                </w:p>
              </w:tc>
            </w:tr>
            <w:tr w:rsidR="00000000">
              <w:trPr>
                <w:tblCellSpacing w:w="15" w:type="dxa"/>
              </w:trPr>
              <w:tc>
                <w:tcPr>
                  <w:tcW w:w="0" w:type="auto"/>
                  <w:vAlign w:val="center"/>
                  <w:hideMark/>
                </w:tcPr>
                <w:p w:rsidR="00000000" w:rsidRDefault="006C5FA5">
                  <w:pPr>
                    <w:rPr>
                      <w:rFonts w:eastAsia="Times New Roman"/>
                    </w:rPr>
                  </w:pPr>
                  <w:r>
                    <w:rPr>
                      <w:rFonts w:eastAsia="Times New Roman"/>
                      <w:b/>
                      <w:bCs/>
                    </w:rPr>
                    <w:t xml:space="preserve">NÚMERO DA SOLICITAÇÃO: </w:t>
                  </w:r>
                </w:p>
              </w:tc>
              <w:tc>
                <w:tcPr>
                  <w:tcW w:w="0" w:type="auto"/>
                  <w:vAlign w:val="center"/>
                  <w:hideMark/>
                </w:tcPr>
                <w:p w:rsidR="00000000" w:rsidRDefault="006C5FA5">
                  <w:pPr>
                    <w:rPr>
                      <w:rFonts w:eastAsia="Times New Roman"/>
                    </w:rPr>
                  </w:pPr>
                  <w:r>
                    <w:rPr>
                      <w:rFonts w:eastAsia="Times New Roman"/>
                    </w:rPr>
                    <w:t>MR071628/2010</w:t>
                  </w:r>
                </w:p>
              </w:tc>
            </w:tr>
            <w:tr w:rsidR="00000000">
              <w:trPr>
                <w:tblCellSpacing w:w="15" w:type="dxa"/>
              </w:trPr>
              <w:tc>
                <w:tcPr>
                  <w:tcW w:w="0" w:type="auto"/>
                  <w:vAlign w:val="center"/>
                  <w:hideMark/>
                </w:tcPr>
                <w:p w:rsidR="00000000" w:rsidRDefault="006C5FA5">
                  <w:pPr>
                    <w:rPr>
                      <w:rFonts w:eastAsia="Times New Roman"/>
                    </w:rPr>
                  </w:pPr>
                  <w:r>
                    <w:rPr>
                      <w:rFonts w:eastAsia="Times New Roman"/>
                      <w:b/>
                      <w:bCs/>
                    </w:rPr>
                    <w:t xml:space="preserve">NÚMERO DO PROCESSO: </w:t>
                  </w:r>
                </w:p>
              </w:tc>
              <w:tc>
                <w:tcPr>
                  <w:tcW w:w="0" w:type="auto"/>
                  <w:vAlign w:val="center"/>
                  <w:hideMark/>
                </w:tcPr>
                <w:p w:rsidR="00000000" w:rsidRDefault="006C5FA5">
                  <w:pPr>
                    <w:rPr>
                      <w:rFonts w:eastAsia="Times New Roman"/>
                    </w:rPr>
                  </w:pPr>
                  <w:r>
                    <w:rPr>
                      <w:rFonts w:eastAsia="Times New Roman"/>
                    </w:rPr>
                    <w:t>46218.001892/2011-82</w:t>
                  </w:r>
                </w:p>
              </w:tc>
            </w:tr>
            <w:tr w:rsidR="00000000">
              <w:trPr>
                <w:tblCellSpacing w:w="15" w:type="dxa"/>
              </w:trPr>
              <w:tc>
                <w:tcPr>
                  <w:tcW w:w="0" w:type="auto"/>
                  <w:vAlign w:val="center"/>
                  <w:hideMark/>
                </w:tcPr>
                <w:p w:rsidR="00000000" w:rsidRDefault="006C5FA5">
                  <w:pPr>
                    <w:rPr>
                      <w:rFonts w:eastAsia="Times New Roman"/>
                    </w:rPr>
                  </w:pPr>
                  <w:r>
                    <w:rPr>
                      <w:rFonts w:eastAsia="Times New Roman"/>
                      <w:b/>
                      <w:bCs/>
                    </w:rPr>
                    <w:t xml:space="preserve">DATA DO PROTOCOLO: </w:t>
                  </w:r>
                </w:p>
              </w:tc>
              <w:tc>
                <w:tcPr>
                  <w:tcW w:w="0" w:type="auto"/>
                  <w:vAlign w:val="center"/>
                  <w:hideMark/>
                </w:tcPr>
                <w:p w:rsidR="00000000" w:rsidRDefault="006C5FA5">
                  <w:pPr>
                    <w:rPr>
                      <w:rFonts w:eastAsia="Times New Roman"/>
                    </w:rPr>
                  </w:pPr>
                  <w:r>
                    <w:rPr>
                      <w:rFonts w:eastAsia="Times New Roman"/>
                    </w:rPr>
                    <w:t>07/02/2011</w:t>
                  </w:r>
                </w:p>
              </w:tc>
            </w:tr>
          </w:tbl>
          <w:p w:rsidR="00000000" w:rsidRDefault="006C5FA5">
            <w:pPr>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tblPr>
            <w:tblGrid>
              <w:gridCol w:w="8504"/>
            </w:tblGrid>
            <w:tr w:rsidR="00000000">
              <w:trPr>
                <w:tblCellSpacing w:w="15" w:type="dxa"/>
              </w:trPr>
              <w:tc>
                <w:tcPr>
                  <w:tcW w:w="0" w:type="auto"/>
                  <w:vAlign w:val="center"/>
                  <w:hideMark/>
                </w:tcPr>
                <w:p w:rsidR="00000000" w:rsidRDefault="006C5FA5">
                  <w:pPr>
                    <w:rPr>
                      <w:rFonts w:eastAsia="Times New Roman"/>
                    </w:rPr>
                  </w:pPr>
                </w:p>
              </w:tc>
            </w:tr>
            <w:tr w:rsidR="00000000">
              <w:trPr>
                <w:tblCellSpacing w:w="15" w:type="dxa"/>
              </w:trPr>
              <w:tc>
                <w:tcPr>
                  <w:tcW w:w="0" w:type="auto"/>
                  <w:vAlign w:val="center"/>
                </w:tcPr>
                <w:p w:rsidR="00000000" w:rsidRDefault="006C5FA5">
                  <w:pPr>
                    <w:rPr>
                      <w:rFonts w:eastAsia="Times New Roman"/>
                    </w:rPr>
                  </w:pPr>
                  <w:r>
                    <w:rPr>
                      <w:rFonts w:eastAsia="Times New Roman"/>
                    </w:rPr>
                    <w:t>SINDICATO DOS EMPREGADOS NO COMERCIO DE SAO GABRIEL, CNPJ n. 89.498.356/0001-00, neste ato representado(a) por seu Presidente, Sr(a). HETOR HUGO BELLONI FONTOURA;</w:t>
                  </w:r>
                  <w:r>
                    <w:rPr>
                      <w:rFonts w:eastAsia="Times New Roman"/>
                    </w:rPr>
                    <w:br/>
                  </w:r>
                  <w:r>
                    <w:rPr>
                      <w:rFonts w:eastAsia="Times New Roman"/>
                    </w:rPr>
                    <w:t>E</w:t>
                  </w:r>
                  <w:r>
                    <w:rPr>
                      <w:rFonts w:eastAsia="Times New Roman"/>
                    </w:rPr>
                    <w:br/>
                  </w:r>
                  <w:r>
                    <w:rPr>
                      <w:rFonts w:eastAsia="Times New Roman"/>
                    </w:rPr>
                    <w:t>SINDICATO DO COMERCIO VAREJISTA DE SAO GABRIEL, CNPJ n. 89.927.131/0001-</w:t>
                  </w:r>
                  <w:r>
                    <w:rPr>
                      <w:rFonts w:eastAsia="Times New Roman"/>
                    </w:rPr>
                    <w:t>22, neste ato representado(a) por seu Presidente, Sr(a). ALJACI LEOJANI DOMINGUES BRITTO;</w:t>
                  </w:r>
                  <w:r>
                    <w:rPr>
                      <w:rFonts w:eastAsia="Times New Roman"/>
                    </w:rPr>
                    <w:br/>
                  </w:r>
                  <w:r>
                    <w:rPr>
                      <w:rFonts w:eastAsia="Times New Roman"/>
                    </w:rPr>
                    <w:t xml:space="preserve">celebram a presente CONVENÇÃO COLETIVA DE TRABALHO, estipulando as condições de trabalho previstas nas cláusulas seguintes: </w:t>
                  </w:r>
                  <w:r>
                    <w:rPr>
                      <w:rFonts w:eastAsia="Times New Roman"/>
                    </w:rPr>
                    <w:br/>
                  </w:r>
                  <w:r>
                    <w:rPr>
                      <w:rFonts w:eastAsia="Times New Roman"/>
                    </w:rPr>
                    <w:br/>
                  </w:r>
                  <w:r>
                    <w:rPr>
                      <w:rFonts w:eastAsia="Times New Roman"/>
                      <w:b/>
                      <w:bCs/>
                    </w:rPr>
                    <w:t>CLÁUSULA PRIMEIRA - VIGÊNCIA E DATA-BAS</w:t>
                  </w:r>
                  <w:r>
                    <w:rPr>
                      <w:rFonts w:eastAsia="Times New Roman"/>
                      <w:b/>
                      <w:bCs/>
                    </w:rPr>
                    <w:t>E</w:t>
                  </w:r>
                  <w:r>
                    <w:rPr>
                      <w:rFonts w:eastAsia="Times New Roman"/>
                    </w:rPr>
                    <w:br/>
                  </w:r>
                  <w:r>
                    <w:rPr>
                      <w:rFonts w:eastAsia="Times New Roman"/>
                    </w:rPr>
                    <w:t>As partes fixam a vigência da presente Convenção Coletiva de Trabalho no período de 1º de junho de 2010 a 31 de maio de 2011 e a data-base da categoria em 1º de junho</w:t>
                  </w:r>
                  <w:r>
                    <w:rPr>
                      <w:rFonts w:eastAsia="Times New Roman"/>
                    </w:rPr>
                    <w:t>.</w:t>
                  </w:r>
                  <w:r>
                    <w:rPr>
                      <w:rFonts w:eastAsia="Times New Roman"/>
                    </w:rPr>
                    <w:br/>
                  </w:r>
                  <w:r>
                    <w:rPr>
                      <w:rFonts w:eastAsia="Times New Roman"/>
                      <w:b/>
                      <w:bCs/>
                    </w:rPr>
                    <w:t>CLÁUSULA SEGUNDA - ABRANGÊNCI</w:t>
                  </w:r>
                  <w:r>
                    <w:rPr>
                      <w:rFonts w:eastAsia="Times New Roman"/>
                      <w:b/>
                      <w:bCs/>
                    </w:rPr>
                    <w:t>A</w:t>
                  </w:r>
                  <w:r>
                    <w:rPr>
                      <w:rFonts w:eastAsia="Times New Roman"/>
                    </w:rPr>
                    <w:br/>
                  </w:r>
                  <w:r>
                    <w:rPr>
                      <w:rFonts w:eastAsia="Times New Roman"/>
                    </w:rPr>
                    <w:t>A presente Convenção Coletiva de Trabalho abrangerá a(s)</w:t>
                  </w:r>
                  <w:r>
                    <w:rPr>
                      <w:rFonts w:eastAsia="Times New Roman"/>
                    </w:rPr>
                    <w:t xml:space="preserve"> categoria(s) </w:t>
                  </w:r>
                  <w:r>
                    <w:rPr>
                      <w:rFonts w:eastAsia="Times New Roman"/>
                      <w:b/>
                      <w:bCs/>
                    </w:rPr>
                    <w:t>Empregados no Comércio do Plano da CNTC</w:t>
                  </w:r>
                  <w:r>
                    <w:rPr>
                      <w:rFonts w:eastAsia="Times New Roman"/>
                    </w:rPr>
                    <w:t xml:space="preserve">, com abrangência territorial em </w:t>
                  </w:r>
                  <w:r>
                    <w:rPr>
                      <w:rFonts w:eastAsia="Times New Roman"/>
                      <w:b/>
                      <w:bCs/>
                    </w:rPr>
                    <w:t>São Gabriel/RS</w:t>
                  </w:r>
                  <w:r>
                    <w:rPr>
                      <w:rFonts w:eastAsia="Times New Roman"/>
                    </w:rPr>
                    <w:t>.</w:t>
                  </w:r>
                  <w:r>
                    <w:rPr>
                      <w:rFonts w:eastAsia="Times New Roman"/>
                    </w:rPr>
                    <w:br/>
                  </w:r>
                  <w:r>
                    <w:rPr>
                      <w:rFonts w:eastAsia="Times New Roman"/>
                    </w:rPr>
                    <w:br/>
                  </w:r>
                </w:p>
                <w:p w:rsidR="00000000" w:rsidRDefault="006C5FA5">
                  <w:pPr>
                    <w:jc w:val="center"/>
                    <w:rPr>
                      <w:rFonts w:eastAsia="Times New Roman"/>
                    </w:rPr>
                  </w:pPr>
                  <w:r>
                    <w:rPr>
                      <w:rFonts w:eastAsia="Times New Roman"/>
                    </w:rPr>
                    <w:br/>
                  </w:r>
                  <w:r>
                    <w:rPr>
                      <w:rFonts w:eastAsia="Times New Roman"/>
                      <w:b/>
                      <w:bCs/>
                    </w:rPr>
                    <w:t>Salários, Reajustes e Pagamento</w:t>
                  </w:r>
                  <w:r>
                    <w:rPr>
                      <w:rFonts w:eastAsia="Times New Roman"/>
                      <w:b/>
                      <w:bCs/>
                    </w:rPr>
                    <w:br/>
                  </w:r>
                </w:p>
                <w:p w:rsidR="00000000" w:rsidRDefault="006C5FA5">
                  <w:pPr>
                    <w:jc w:val="center"/>
                    <w:rPr>
                      <w:rFonts w:eastAsia="Times New Roman"/>
                    </w:rPr>
                  </w:pPr>
                  <w:r>
                    <w:rPr>
                      <w:rFonts w:eastAsia="Times New Roman"/>
                      <w:b/>
                      <w:bCs/>
                    </w:rPr>
                    <w:t>Piso Salarial</w:t>
                  </w:r>
                  <w:r>
                    <w:rPr>
                      <w:rFonts w:eastAsia="Times New Roman"/>
                      <w:b/>
                      <w:bCs/>
                    </w:rPr>
                    <w:br/>
                  </w:r>
                </w:p>
                <w:p w:rsidR="00000000" w:rsidRDefault="006C5FA5">
                  <w:pPr>
                    <w:rPr>
                      <w:rFonts w:eastAsia="Times New Roman"/>
                    </w:rPr>
                  </w:pPr>
                  <w:r>
                    <w:rPr>
                      <w:rFonts w:eastAsia="Times New Roman"/>
                      <w:b/>
                      <w:bCs/>
                    </w:rPr>
                    <w:t>CLÁUSULA TERCEIRA - SALÁRIOS MÍNIMOS PROFISSIONAI</w:t>
                  </w:r>
                  <w:r>
                    <w:rPr>
                      <w:rFonts w:eastAsia="Times New Roman"/>
                      <w:b/>
                      <w:bCs/>
                    </w:rPr>
                    <w:t>S</w:t>
                  </w:r>
                  <w:r>
                    <w:rPr>
                      <w:rFonts w:eastAsia="Times New Roman"/>
                    </w:rPr>
                    <w:br/>
                  </w:r>
                </w:p>
                <w:p w:rsidR="00000000" w:rsidRDefault="006C5FA5">
                  <w:pPr>
                    <w:divId w:val="632828184"/>
                    <w:rPr>
                      <w:rFonts w:eastAsia="Times New Roman"/>
                      <w:sz w:val="22"/>
                      <w:szCs w:val="22"/>
                    </w:rPr>
                  </w:pPr>
                </w:p>
                <w:p w:rsidR="00000000" w:rsidRDefault="006C5FA5">
                  <w:pPr>
                    <w:tabs>
                      <w:tab w:val="left" w:pos="1063"/>
                    </w:tabs>
                    <w:ind w:left="1134" w:right="566"/>
                    <w:jc w:val="both"/>
                    <w:divId w:val="632828184"/>
                    <w:rPr>
                      <w:sz w:val="22"/>
                      <w:szCs w:val="22"/>
                    </w:rPr>
                  </w:pPr>
                  <w:r>
                    <w:rPr>
                      <w:b/>
                      <w:sz w:val="22"/>
                      <w:szCs w:val="22"/>
                    </w:rPr>
                    <w:t>I</w:t>
                  </w:r>
                  <w:r>
                    <w:rPr>
                      <w:sz w:val="22"/>
                      <w:szCs w:val="22"/>
                    </w:rPr>
                    <w:t xml:space="preserve"> </w:t>
                  </w:r>
                  <w:r>
                    <w:rPr>
                      <w:sz w:val="22"/>
                      <w:szCs w:val="22"/>
                    </w:rPr>
                    <w:t></w:t>
                  </w:r>
                  <w:r>
                    <w:rPr>
                      <w:sz w:val="22"/>
                      <w:szCs w:val="22"/>
                    </w:rPr>
                    <w:t xml:space="preserve"> Ficam instituídos, a partir de</w:t>
                  </w:r>
                  <w:r>
                    <w:rPr>
                      <w:sz w:val="22"/>
                      <w:szCs w:val="22"/>
                    </w:rPr>
                    <w:t xml:space="preserve"> </w:t>
                  </w:r>
                  <w:r>
                    <w:rPr>
                      <w:b/>
                      <w:sz w:val="22"/>
                      <w:szCs w:val="22"/>
                    </w:rPr>
                    <w:t xml:space="preserve">1º de junho de </w:t>
                  </w:r>
                  <w:r>
                    <w:rPr>
                      <w:b/>
                      <w:sz w:val="22"/>
                      <w:szCs w:val="22"/>
                    </w:rPr>
                    <w:t>2010</w:t>
                  </w:r>
                  <w:r>
                    <w:rPr>
                      <w:sz w:val="22"/>
                      <w:szCs w:val="22"/>
                    </w:rPr>
                    <w:t>, os seguintes salários mínimos profissionais:</w:t>
                  </w:r>
                </w:p>
                <w:p w:rsidR="00000000" w:rsidRDefault="006C5FA5">
                  <w:pPr>
                    <w:tabs>
                      <w:tab w:val="left" w:pos="1063"/>
                    </w:tabs>
                    <w:ind w:left="1134" w:right="566"/>
                    <w:jc w:val="both"/>
                    <w:divId w:val="632828184"/>
                    <w:rPr>
                      <w:b/>
                      <w:sz w:val="22"/>
                      <w:szCs w:val="22"/>
                    </w:rPr>
                  </w:pPr>
                </w:p>
                <w:p w:rsidR="00000000" w:rsidRDefault="006C5FA5">
                  <w:pPr>
                    <w:tabs>
                      <w:tab w:val="left" w:pos="1063"/>
                    </w:tabs>
                    <w:ind w:left="1134" w:right="566"/>
                    <w:jc w:val="both"/>
                    <w:divId w:val="632828184"/>
                    <w:rPr>
                      <w:sz w:val="22"/>
                      <w:szCs w:val="22"/>
                    </w:rPr>
                  </w:pPr>
                  <w:r>
                    <w:rPr>
                      <w:b/>
                      <w:sz w:val="22"/>
                      <w:szCs w:val="22"/>
                    </w:rPr>
                    <w:t xml:space="preserve">a - </w:t>
                  </w:r>
                  <w:r>
                    <w:rPr>
                      <w:sz w:val="22"/>
                      <w:szCs w:val="22"/>
                    </w:rPr>
                    <w:t xml:space="preserve">Empregados que percebam a base de comissões e/ou misto </w:t>
                  </w:r>
                  <w:r>
                    <w:rPr>
                      <w:b/>
                      <w:sz w:val="22"/>
                      <w:szCs w:val="22"/>
                    </w:rPr>
                    <w:t>R$ 644,00</w:t>
                  </w:r>
                  <w:r>
                    <w:rPr>
                      <w:sz w:val="22"/>
                      <w:szCs w:val="22"/>
                    </w:rPr>
                    <w:t xml:space="preserve"> (seiscentos e quarenta e quatro reais)</w:t>
                  </w:r>
                </w:p>
                <w:p w:rsidR="00000000" w:rsidRDefault="006C5FA5">
                  <w:pPr>
                    <w:tabs>
                      <w:tab w:val="left" w:pos="1063"/>
                    </w:tabs>
                    <w:ind w:left="1134" w:right="566"/>
                    <w:jc w:val="both"/>
                    <w:divId w:val="632828184"/>
                    <w:rPr>
                      <w:sz w:val="22"/>
                      <w:szCs w:val="22"/>
                    </w:rPr>
                  </w:pPr>
                  <w:r>
                    <w:rPr>
                      <w:b/>
                      <w:sz w:val="22"/>
                      <w:szCs w:val="22"/>
                    </w:rPr>
                    <w:t xml:space="preserve">b - </w:t>
                  </w:r>
                  <w:r>
                    <w:rPr>
                      <w:sz w:val="22"/>
                      <w:szCs w:val="22"/>
                    </w:rPr>
                    <w:t xml:space="preserve">Empregados que percebam salário fixo, </w:t>
                  </w:r>
                  <w:r>
                    <w:rPr>
                      <w:b/>
                      <w:sz w:val="22"/>
                      <w:szCs w:val="22"/>
                    </w:rPr>
                    <w:t>R$ 608,00</w:t>
                  </w:r>
                  <w:r>
                    <w:rPr>
                      <w:sz w:val="22"/>
                      <w:szCs w:val="22"/>
                    </w:rPr>
                    <w:t xml:space="preserve"> (seiscentos e oito reais).</w:t>
                  </w:r>
                </w:p>
                <w:p w:rsidR="00000000" w:rsidRDefault="006C5FA5">
                  <w:pPr>
                    <w:tabs>
                      <w:tab w:val="left" w:pos="1063"/>
                    </w:tabs>
                    <w:ind w:left="1134" w:right="566"/>
                    <w:jc w:val="both"/>
                    <w:divId w:val="632828184"/>
                    <w:rPr>
                      <w:sz w:val="22"/>
                      <w:szCs w:val="22"/>
                    </w:rPr>
                  </w:pPr>
                  <w:r>
                    <w:rPr>
                      <w:b/>
                      <w:sz w:val="22"/>
                      <w:szCs w:val="22"/>
                    </w:rPr>
                    <w:t xml:space="preserve">c - </w:t>
                  </w:r>
                  <w:r>
                    <w:rPr>
                      <w:sz w:val="22"/>
                      <w:szCs w:val="22"/>
                    </w:rPr>
                    <w:t xml:space="preserve">Empregados que exerçam exclusivamente a função de servente </w:t>
                  </w:r>
                  <w:r>
                    <w:rPr>
                      <w:b/>
                      <w:sz w:val="22"/>
                      <w:szCs w:val="22"/>
                    </w:rPr>
                    <w:t>R$ 571,75</w:t>
                  </w:r>
                  <w:r>
                    <w:rPr>
                      <w:sz w:val="22"/>
                      <w:szCs w:val="22"/>
                    </w:rPr>
                    <w:t xml:space="preserve"> (quinhentos e setenta e um reais e setenta e cinco centavos).</w:t>
                  </w:r>
                </w:p>
                <w:p w:rsidR="00000000" w:rsidRDefault="006C5FA5">
                  <w:pPr>
                    <w:tabs>
                      <w:tab w:val="left" w:pos="1063"/>
                    </w:tabs>
                    <w:ind w:left="1134" w:right="566"/>
                    <w:jc w:val="both"/>
                    <w:divId w:val="632828184"/>
                    <w:rPr>
                      <w:b/>
                      <w:sz w:val="22"/>
                      <w:szCs w:val="22"/>
                    </w:rPr>
                  </w:pPr>
                </w:p>
                <w:p w:rsidR="00000000" w:rsidRDefault="006C5FA5">
                  <w:pPr>
                    <w:tabs>
                      <w:tab w:val="left" w:pos="1063"/>
                    </w:tabs>
                    <w:ind w:left="1134" w:right="566"/>
                    <w:jc w:val="both"/>
                    <w:divId w:val="632828184"/>
                    <w:rPr>
                      <w:sz w:val="22"/>
                      <w:szCs w:val="22"/>
                    </w:rPr>
                  </w:pPr>
                  <w:r>
                    <w:rPr>
                      <w:b/>
                      <w:sz w:val="22"/>
                      <w:szCs w:val="22"/>
                    </w:rPr>
                    <w:t>II</w:t>
                  </w:r>
                  <w:r>
                    <w:rPr>
                      <w:sz w:val="22"/>
                      <w:szCs w:val="22"/>
                    </w:rPr>
                    <w:t xml:space="preserve"> </w:t>
                  </w:r>
                  <w:r>
                    <w:rPr>
                      <w:sz w:val="22"/>
                      <w:szCs w:val="22"/>
                    </w:rPr>
                    <w:t></w:t>
                  </w:r>
                  <w:r>
                    <w:rPr>
                      <w:sz w:val="22"/>
                      <w:szCs w:val="22"/>
                    </w:rPr>
                    <w:t xml:space="preserve"> Ficam instituídos, a partir de</w:t>
                  </w:r>
                  <w:r>
                    <w:rPr>
                      <w:sz w:val="22"/>
                      <w:szCs w:val="22"/>
                    </w:rPr>
                    <w:t xml:space="preserve"> </w:t>
                  </w:r>
                  <w:r>
                    <w:rPr>
                      <w:b/>
                      <w:sz w:val="22"/>
                      <w:szCs w:val="22"/>
                    </w:rPr>
                    <w:t>1º de janeiro de 2011</w:t>
                  </w:r>
                  <w:r>
                    <w:rPr>
                      <w:sz w:val="22"/>
                      <w:szCs w:val="22"/>
                    </w:rPr>
                    <w:t>, os seguintes salários mínimos profissionais:</w:t>
                  </w:r>
                </w:p>
                <w:p w:rsidR="00000000" w:rsidRDefault="006C5FA5">
                  <w:pPr>
                    <w:tabs>
                      <w:tab w:val="left" w:pos="1063"/>
                    </w:tabs>
                    <w:ind w:left="1134" w:right="566"/>
                    <w:jc w:val="both"/>
                    <w:divId w:val="632828184"/>
                    <w:rPr>
                      <w:b/>
                      <w:sz w:val="22"/>
                      <w:szCs w:val="22"/>
                    </w:rPr>
                  </w:pPr>
                </w:p>
                <w:p w:rsidR="00000000" w:rsidRDefault="006C5FA5">
                  <w:pPr>
                    <w:tabs>
                      <w:tab w:val="left" w:pos="1063"/>
                    </w:tabs>
                    <w:ind w:left="1134" w:right="566"/>
                    <w:jc w:val="both"/>
                    <w:divId w:val="632828184"/>
                    <w:rPr>
                      <w:sz w:val="22"/>
                      <w:szCs w:val="22"/>
                    </w:rPr>
                  </w:pPr>
                  <w:r>
                    <w:rPr>
                      <w:b/>
                      <w:sz w:val="22"/>
                      <w:szCs w:val="22"/>
                    </w:rPr>
                    <w:t xml:space="preserve">a - </w:t>
                  </w:r>
                  <w:r>
                    <w:rPr>
                      <w:sz w:val="22"/>
                      <w:szCs w:val="22"/>
                    </w:rPr>
                    <w:t xml:space="preserve">Empregados que </w:t>
                  </w:r>
                  <w:r>
                    <w:rPr>
                      <w:sz w:val="22"/>
                      <w:szCs w:val="22"/>
                    </w:rPr>
                    <w:t xml:space="preserve">percebam a base de comissões e/ou misto </w:t>
                  </w:r>
                  <w:r>
                    <w:rPr>
                      <w:b/>
                      <w:sz w:val="22"/>
                      <w:szCs w:val="22"/>
                    </w:rPr>
                    <w:t>R$ 652,00</w:t>
                  </w:r>
                  <w:r>
                    <w:rPr>
                      <w:sz w:val="22"/>
                      <w:szCs w:val="22"/>
                    </w:rPr>
                    <w:t xml:space="preserve"> (seiscentos e cinqüenta e dois reais)</w:t>
                  </w:r>
                </w:p>
                <w:p w:rsidR="00000000" w:rsidRDefault="006C5FA5">
                  <w:pPr>
                    <w:tabs>
                      <w:tab w:val="left" w:pos="1063"/>
                    </w:tabs>
                    <w:ind w:left="1134" w:right="566"/>
                    <w:jc w:val="both"/>
                    <w:divId w:val="632828184"/>
                    <w:rPr>
                      <w:sz w:val="22"/>
                      <w:szCs w:val="22"/>
                    </w:rPr>
                  </w:pPr>
                  <w:r>
                    <w:rPr>
                      <w:b/>
                      <w:sz w:val="22"/>
                      <w:szCs w:val="22"/>
                    </w:rPr>
                    <w:t xml:space="preserve">b - </w:t>
                  </w:r>
                  <w:r>
                    <w:rPr>
                      <w:sz w:val="22"/>
                      <w:szCs w:val="22"/>
                    </w:rPr>
                    <w:t xml:space="preserve">Empregados que percebam salário fixo, </w:t>
                  </w:r>
                  <w:r>
                    <w:rPr>
                      <w:b/>
                      <w:sz w:val="22"/>
                      <w:szCs w:val="22"/>
                    </w:rPr>
                    <w:t>R$ 611,00</w:t>
                  </w:r>
                  <w:r>
                    <w:rPr>
                      <w:sz w:val="22"/>
                      <w:szCs w:val="22"/>
                    </w:rPr>
                    <w:t xml:space="preserve"> (seiscentos e onze reais).</w:t>
                  </w:r>
                </w:p>
                <w:p w:rsidR="00000000" w:rsidRDefault="006C5FA5">
                  <w:pPr>
                    <w:tabs>
                      <w:tab w:val="left" w:pos="1063"/>
                    </w:tabs>
                    <w:ind w:left="1134" w:right="566"/>
                    <w:jc w:val="both"/>
                    <w:divId w:val="632828184"/>
                    <w:rPr>
                      <w:sz w:val="22"/>
                      <w:szCs w:val="22"/>
                    </w:rPr>
                  </w:pPr>
                  <w:r>
                    <w:rPr>
                      <w:b/>
                      <w:sz w:val="22"/>
                      <w:szCs w:val="22"/>
                    </w:rPr>
                    <w:t xml:space="preserve">c - </w:t>
                  </w:r>
                  <w:r>
                    <w:rPr>
                      <w:sz w:val="22"/>
                      <w:szCs w:val="22"/>
                    </w:rPr>
                    <w:t xml:space="preserve">Empregados que exerçam exclusivamente a função de servente </w:t>
                  </w:r>
                  <w:r>
                    <w:rPr>
                      <w:b/>
                      <w:sz w:val="22"/>
                      <w:szCs w:val="22"/>
                    </w:rPr>
                    <w:t>R$ 571,75</w:t>
                  </w:r>
                  <w:r>
                    <w:rPr>
                      <w:sz w:val="22"/>
                      <w:szCs w:val="22"/>
                    </w:rPr>
                    <w:t xml:space="preserve"> (quinhentos e se</w:t>
                  </w:r>
                  <w:r>
                    <w:rPr>
                      <w:sz w:val="22"/>
                      <w:szCs w:val="22"/>
                    </w:rPr>
                    <w:t xml:space="preserve">tenta e um reais e setenta e cinco centavos), garantido sempre que esta função terá assegurado, no mínimo, o salário mínimo nacional vigente acrescido de </w:t>
                  </w:r>
                  <w:r>
                    <w:rPr>
                      <w:b/>
                      <w:sz w:val="22"/>
                      <w:szCs w:val="22"/>
                    </w:rPr>
                    <w:t>R$ 10,00</w:t>
                  </w:r>
                  <w:r>
                    <w:rPr>
                      <w:sz w:val="22"/>
                      <w:szCs w:val="22"/>
                    </w:rPr>
                    <w:t>.</w:t>
                  </w:r>
                </w:p>
                <w:p w:rsidR="00000000" w:rsidRDefault="006C5FA5">
                  <w:pPr>
                    <w:tabs>
                      <w:tab w:val="left" w:pos="1063"/>
                    </w:tabs>
                    <w:ind w:left="1134" w:right="566"/>
                    <w:jc w:val="both"/>
                    <w:divId w:val="632828184"/>
                    <w:rPr>
                      <w:b/>
                      <w:sz w:val="22"/>
                      <w:szCs w:val="22"/>
                    </w:rPr>
                  </w:pPr>
                </w:p>
                <w:p w:rsidR="00000000" w:rsidRDefault="006C5FA5">
                  <w:pPr>
                    <w:tabs>
                      <w:tab w:val="left" w:pos="1063"/>
                    </w:tabs>
                    <w:ind w:left="1134" w:right="566"/>
                    <w:jc w:val="both"/>
                    <w:divId w:val="632828184"/>
                    <w:rPr>
                      <w:sz w:val="22"/>
                      <w:szCs w:val="22"/>
                    </w:rPr>
                  </w:pPr>
                  <w:r>
                    <w:rPr>
                      <w:b/>
                      <w:sz w:val="22"/>
                      <w:szCs w:val="22"/>
                    </w:rPr>
                    <w:t xml:space="preserve">§ 1º </w:t>
                  </w:r>
                  <w:r>
                    <w:rPr>
                      <w:sz w:val="22"/>
                      <w:szCs w:val="22"/>
                    </w:rPr>
                    <w:t>- Fica estabelecido que os salários mínimos profissionais fixados para janeiro de 2011</w:t>
                  </w:r>
                  <w:r>
                    <w:rPr>
                      <w:sz w:val="22"/>
                      <w:szCs w:val="22"/>
                    </w:rPr>
                    <w:t>, serão utilizados como base de cálculo quando da data-base junho de 2011.</w:t>
                  </w:r>
                </w:p>
                <w:p w:rsidR="00000000" w:rsidRDefault="006C5FA5">
                  <w:pPr>
                    <w:ind w:left="1134" w:right="566"/>
                    <w:jc w:val="both"/>
                    <w:divId w:val="632828184"/>
                    <w:rPr>
                      <w:b/>
                      <w:sz w:val="22"/>
                      <w:szCs w:val="22"/>
                    </w:rPr>
                  </w:pPr>
                </w:p>
                <w:p w:rsidR="00000000" w:rsidRDefault="006C5FA5">
                  <w:pPr>
                    <w:tabs>
                      <w:tab w:val="left" w:pos="1063"/>
                    </w:tabs>
                    <w:ind w:left="1134" w:right="566"/>
                    <w:jc w:val="both"/>
                    <w:divId w:val="632828184"/>
                  </w:pPr>
                  <w:r>
                    <w:rPr>
                      <w:rFonts w:eastAsia="Times New Roman"/>
                      <w:b/>
                      <w:sz w:val="22"/>
                      <w:szCs w:val="22"/>
                    </w:rPr>
                    <w:t xml:space="preserve">§ 2º </w:t>
                  </w:r>
                  <w:r>
                    <w:rPr>
                      <w:rFonts w:eastAsia="Times New Roman"/>
                      <w:sz w:val="22"/>
                      <w:szCs w:val="22"/>
                    </w:rPr>
                    <w:t>-</w:t>
                  </w:r>
                  <w:r>
                    <w:rPr>
                      <w:rFonts w:eastAsia="Times New Roman"/>
                      <w:b/>
                      <w:sz w:val="22"/>
                      <w:szCs w:val="22"/>
                    </w:rPr>
                    <w:t xml:space="preserve"> </w:t>
                  </w:r>
                  <w:r>
                    <w:rPr>
                      <w:rFonts w:eastAsia="Times New Roman"/>
                      <w:sz w:val="22"/>
                      <w:szCs w:val="22"/>
                    </w:rPr>
                    <w:t xml:space="preserve">Os salários mínimos profissionais estabelecidos no </w:t>
                  </w:r>
                  <w:r>
                    <w:rPr>
                      <w:rFonts w:eastAsia="Times New Roman"/>
                      <w:sz w:val="22"/>
                      <w:szCs w:val="22"/>
                    </w:rPr>
                    <w:t>caput desta cláusula serão reajustados nas mesmas datas e índices que os salários dos demais integrantes da categoria profissional.</w:t>
                  </w:r>
                </w:p>
                <w:p w:rsidR="00000000" w:rsidRDefault="006C5FA5">
                  <w:pPr>
                    <w:divId w:val="632828184"/>
                    <w:rPr>
                      <w:rFonts w:eastAsia="Times New Roman"/>
                    </w:rPr>
                  </w:pPr>
                  <w:r>
                    <w:rPr>
                      <w:rFonts w:eastAsia="Times New Roman"/>
                    </w:rPr>
                    <w:br/>
                  </w:r>
                </w:p>
                <w:p w:rsidR="00000000" w:rsidRDefault="006C5FA5">
                  <w:pPr>
                    <w:jc w:val="center"/>
                    <w:divId w:val="632828184"/>
                    <w:rPr>
                      <w:rFonts w:eastAsia="Times New Roman"/>
                    </w:rPr>
                  </w:pPr>
                  <w:r>
                    <w:rPr>
                      <w:rFonts w:eastAsia="Times New Roman"/>
                      <w:b/>
                      <w:bCs/>
                    </w:rPr>
                    <w:t>Reajustes/Correções Salariais</w:t>
                  </w:r>
                  <w:r>
                    <w:rPr>
                      <w:rFonts w:eastAsia="Times New Roman"/>
                      <w:b/>
                      <w:bCs/>
                    </w:rPr>
                    <w:br/>
                  </w:r>
                </w:p>
                <w:p w:rsidR="00000000" w:rsidRDefault="006C5FA5">
                  <w:pPr>
                    <w:divId w:val="632828184"/>
                    <w:rPr>
                      <w:rFonts w:eastAsia="Times New Roman"/>
                    </w:rPr>
                  </w:pPr>
                  <w:r>
                    <w:rPr>
                      <w:rFonts w:eastAsia="Times New Roman"/>
                      <w:b/>
                      <w:bCs/>
                    </w:rPr>
                    <w:t>CLÁUSULA QUARTA - REAJUSTE SALARIA</w:t>
                  </w:r>
                  <w:r>
                    <w:rPr>
                      <w:rFonts w:eastAsia="Times New Roman"/>
                      <w:b/>
                      <w:bCs/>
                    </w:rPr>
                    <w:t>L</w:t>
                  </w:r>
                  <w:r>
                    <w:rPr>
                      <w:rFonts w:eastAsia="Times New Roman"/>
                    </w:rPr>
                    <w:br/>
                  </w:r>
                </w:p>
                <w:p w:rsidR="00000000" w:rsidRDefault="006C5FA5">
                  <w:pPr>
                    <w:divId w:val="1508717202"/>
                    <w:rPr>
                      <w:rFonts w:eastAsia="Times New Roman"/>
                    </w:rPr>
                  </w:pPr>
                  <w:r>
                    <w:rPr>
                      <w:rFonts w:eastAsia="Times New Roman"/>
                      <w:sz w:val="22"/>
                      <w:szCs w:val="22"/>
                    </w:rPr>
                    <w:t>E</w:t>
                  </w:r>
                  <w:r>
                    <w:rPr>
                      <w:rFonts w:eastAsia="Times New Roman"/>
                      <w:sz w:val="22"/>
                      <w:szCs w:val="22"/>
                    </w:rPr>
                    <w:t xml:space="preserve">m </w:t>
                  </w:r>
                  <w:r>
                    <w:rPr>
                      <w:rStyle w:val="Forte"/>
                      <w:rFonts w:eastAsia="Times New Roman"/>
                      <w:sz w:val="22"/>
                      <w:szCs w:val="22"/>
                    </w:rPr>
                    <w:t>1º de junho de 2010</w:t>
                  </w:r>
                  <w:r>
                    <w:rPr>
                      <w:rFonts w:eastAsia="Times New Roman"/>
                      <w:sz w:val="22"/>
                      <w:szCs w:val="22"/>
                    </w:rPr>
                    <w:t xml:space="preserve"> os salários dos empregados representados pela entidade profissional acordante, serão majorados em </w:t>
                  </w:r>
                  <w:r>
                    <w:rPr>
                      <w:rFonts w:eastAsia="Times New Roman"/>
                      <w:b/>
                      <w:sz w:val="22"/>
                      <w:szCs w:val="22"/>
                    </w:rPr>
                    <w:t>6,80%</w:t>
                  </w:r>
                  <w:r>
                    <w:rPr>
                      <w:rFonts w:eastAsia="Times New Roman"/>
                      <w:sz w:val="22"/>
                      <w:szCs w:val="22"/>
                    </w:rPr>
                    <w:t xml:space="preserve"> (seis inteiros e oitenta centésimos por cento), a incidir sobre os salários vigentes em junho/2009, já corrigidos pela convenção c</w:t>
                  </w:r>
                  <w:r>
                    <w:rPr>
                      <w:rFonts w:eastAsia="Times New Roman"/>
                      <w:sz w:val="22"/>
                      <w:szCs w:val="22"/>
                    </w:rPr>
                    <w:t>oletiva anterior</w:t>
                  </w:r>
                  <w:r>
                    <w:rPr>
                      <w:rFonts w:eastAsia="Times New Roman"/>
                      <w:sz w:val="22"/>
                      <w:szCs w:val="22"/>
                    </w:rPr>
                    <w:t>.</w:t>
                  </w:r>
                  <w:r>
                    <w:rPr>
                      <w:rFonts w:eastAsia="Times New Roman"/>
                    </w:rPr>
                    <w:br/>
                  </w:r>
                  <w:r>
                    <w:rPr>
                      <w:rFonts w:eastAsia="Times New Roman"/>
                      <w:b/>
                      <w:bCs/>
                    </w:rPr>
                    <w:t>CLÁUSULA QUINTA - REAJUSTE SALARIAL PROPORCIONA</w:t>
                  </w:r>
                  <w:r>
                    <w:rPr>
                      <w:rFonts w:eastAsia="Times New Roman"/>
                      <w:b/>
                      <w:bCs/>
                    </w:rPr>
                    <w:t>L</w:t>
                  </w:r>
                  <w:r>
                    <w:rPr>
                      <w:rFonts w:eastAsia="Times New Roman"/>
                    </w:rPr>
                    <w:br/>
                  </w:r>
                </w:p>
                <w:p w:rsidR="00000000" w:rsidRDefault="006C5FA5">
                  <w:pPr>
                    <w:pStyle w:val="Corpodetexto2"/>
                    <w:spacing w:before="0" w:beforeAutospacing="0" w:after="120" w:afterAutospacing="0"/>
                    <w:ind w:left="851" w:right="566"/>
                    <w:jc w:val="both"/>
                    <w:divId w:val="806820067"/>
                    <w:rPr>
                      <w:sz w:val="22"/>
                      <w:szCs w:val="22"/>
                    </w:rPr>
                  </w:pPr>
                  <w:r>
                    <w:rPr>
                      <w:sz w:val="22"/>
                      <w:szCs w:val="22"/>
                    </w:rPr>
                    <w:t>A taxa de reajustamento do salário do empregado que haja ingressado na empresa após a data-base será proporcional ao tempo de serviço e terá como limite o salário reajustado do empregado e</w:t>
                  </w:r>
                  <w:r>
                    <w:rPr>
                      <w:sz w:val="22"/>
                      <w:szCs w:val="22"/>
                    </w:rPr>
                    <w:t>xercente da mesma função, admitido até 12 (doze) meses antes da data-base.</w:t>
                  </w:r>
                </w:p>
                <w:p w:rsidR="00000000" w:rsidRDefault="006C5FA5">
                  <w:pPr>
                    <w:pStyle w:val="Corpodetexto2"/>
                    <w:spacing w:before="0" w:beforeAutospacing="0" w:after="120" w:afterAutospacing="0"/>
                    <w:ind w:left="851" w:right="566"/>
                    <w:jc w:val="both"/>
                    <w:divId w:val="806820067"/>
                  </w:pPr>
                  <w:r>
                    <w:rPr>
                      <w:sz w:val="22"/>
                      <w:szCs w:val="22"/>
                    </w:rPr>
                    <w:t>Na hipótese de o empregado não ter paradigma ou em se tratando de empresa constituída e em funcionamento depois da data-base da categoria, será adotado o critério proporcional ao te</w:t>
                  </w:r>
                  <w:r>
                    <w:rPr>
                      <w:sz w:val="22"/>
                      <w:szCs w:val="22"/>
                    </w:rPr>
                    <w:t>mpo de serviço, com adição ao salário de admissão, conforme tabela abaixo:</w:t>
                  </w:r>
                </w:p>
                <w:p w:rsidR="00000000" w:rsidRDefault="006C5FA5">
                  <w:pPr>
                    <w:divId w:val="806820067"/>
                    <w:rPr>
                      <w:rFonts w:eastAsia="Times New Roman"/>
                      <w:sz w:val="22"/>
                      <w:szCs w:val="22"/>
                    </w:rPr>
                  </w:pPr>
                </w:p>
                <w:p w:rsidR="00000000" w:rsidRDefault="006C5FA5">
                  <w:pPr>
                    <w:ind w:left="851" w:right="566"/>
                    <w:jc w:val="both"/>
                    <w:divId w:val="806820067"/>
                    <w:rPr>
                      <w:sz w:val="22"/>
                      <w:szCs w:val="22"/>
                    </w:rPr>
                  </w:pPr>
                </w:p>
                <w:tbl>
                  <w:tblPr>
                    <w:tblW w:w="0" w:type="auto"/>
                    <w:tblInd w:w="3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28"/>
                    <w:gridCol w:w="520"/>
                    <w:gridCol w:w="1033"/>
                    <w:gridCol w:w="929"/>
                    <w:gridCol w:w="520"/>
                    <w:gridCol w:w="1033"/>
                  </w:tblGrid>
                  <w:tr w:rsidR="00000000">
                    <w:trPr>
                      <w:divId w:val="806820067"/>
                    </w:trPr>
                    <w:tc>
                      <w:tcPr>
                        <w:tcW w:w="1772" w:type="dxa"/>
                        <w:gridSpan w:val="2"/>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ADMISSÃO</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REAJUSTE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ADMISSÃO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REAJUSTE</w:t>
                        </w:r>
                      </w:p>
                    </w:tc>
                  </w:tr>
                  <w:tr w:rsidR="00000000">
                    <w:trPr>
                      <w:divId w:val="806820067"/>
                    </w:trPr>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Junho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2009</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6,80%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Dezembro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4,49%</w:t>
                        </w:r>
                      </w:p>
                    </w:tc>
                  </w:tr>
                  <w:tr w:rsidR="00000000">
                    <w:trPr>
                      <w:divId w:val="806820067"/>
                    </w:trPr>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Julho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2009</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6,24%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Janeiro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4,12%</w:t>
                        </w:r>
                      </w:p>
                    </w:tc>
                  </w:tr>
                  <w:tr w:rsidR="00000000">
                    <w:trPr>
                      <w:divId w:val="806820067"/>
                    </w:trPr>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Agosto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2009</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5,87%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Fevereiro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3,09%</w:t>
                        </w:r>
                      </w:p>
                    </w:tc>
                  </w:tr>
                  <w:tr w:rsidR="00000000">
                    <w:trPr>
                      <w:divId w:val="806820067"/>
                    </w:trPr>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Setembro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2009</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5,67%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Março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2,25%</w:t>
                        </w:r>
                      </w:p>
                    </w:tc>
                  </w:tr>
                  <w:tr w:rsidR="00000000">
                    <w:trPr>
                      <w:divId w:val="806820067"/>
                    </w:trPr>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Outubro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2009</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5,37%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Abril</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1,41%</w:t>
                        </w:r>
                      </w:p>
                    </w:tc>
                  </w:tr>
                  <w:tr w:rsidR="00000000">
                    <w:trPr>
                      <w:divId w:val="806820067"/>
                    </w:trPr>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Novembro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2009</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Maio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both"/>
                          <w:rPr>
                            <w:rFonts w:ascii="Arial" w:hAnsi="Arial" w:cs="Arial"/>
                            <w:sz w:val="20"/>
                            <w:szCs w:val="20"/>
                          </w:rPr>
                        </w:pPr>
                        <w:r>
                          <w:rPr>
                            <w:rFonts w:ascii="Arial" w:hAnsi="Arial" w:cs="Arial"/>
                            <w:sz w:val="20"/>
                            <w:szCs w:val="20"/>
                          </w:rPr>
                          <w:t>2010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6C5FA5">
                        <w:pPr>
                          <w:jc w:val="center"/>
                          <w:rPr>
                            <w:rFonts w:ascii="Arial" w:hAnsi="Arial" w:cs="Arial"/>
                            <w:sz w:val="20"/>
                            <w:szCs w:val="20"/>
                          </w:rPr>
                        </w:pPr>
                        <w:r>
                          <w:rPr>
                            <w:rFonts w:ascii="Arial" w:hAnsi="Arial" w:cs="Arial"/>
                            <w:sz w:val="20"/>
                            <w:szCs w:val="20"/>
                          </w:rPr>
                          <w:t>0,55%</w:t>
                        </w:r>
                      </w:p>
                    </w:tc>
                  </w:tr>
                </w:tbl>
                <w:p w:rsidR="00000000" w:rsidRDefault="006C5FA5">
                  <w:pPr>
                    <w:tabs>
                      <w:tab w:val="left" w:pos="1063"/>
                    </w:tabs>
                    <w:ind w:right="566"/>
                    <w:jc w:val="both"/>
                    <w:divId w:val="806820067"/>
                    <w:rPr>
                      <w:b/>
                      <w:sz w:val="22"/>
                      <w:szCs w:val="22"/>
                    </w:rPr>
                  </w:pPr>
                </w:p>
                <w:p w:rsidR="00000000" w:rsidRDefault="006C5FA5">
                  <w:pPr>
                    <w:tabs>
                      <w:tab w:val="left" w:pos="1063"/>
                    </w:tabs>
                    <w:ind w:left="1134" w:right="566"/>
                    <w:jc w:val="both"/>
                    <w:divId w:val="806820067"/>
                    <w:rPr>
                      <w:b/>
                      <w:sz w:val="22"/>
                      <w:szCs w:val="22"/>
                    </w:rPr>
                  </w:pPr>
                </w:p>
                <w:p w:rsidR="00000000" w:rsidRDefault="006C5FA5">
                  <w:pPr>
                    <w:tabs>
                      <w:tab w:val="left" w:pos="1063"/>
                    </w:tabs>
                    <w:ind w:left="1134" w:right="566"/>
                    <w:jc w:val="both"/>
                    <w:divId w:val="806820067"/>
                    <w:rPr>
                      <w:b/>
                      <w:sz w:val="22"/>
                      <w:szCs w:val="22"/>
                    </w:rPr>
                  </w:pPr>
                  <w:r>
                    <w:rPr>
                      <w:b/>
                      <w:sz w:val="22"/>
                      <w:szCs w:val="22"/>
                    </w:rPr>
                    <w:t>Parágrafo Único:</w:t>
                  </w:r>
                </w:p>
                <w:p w:rsidR="00000000" w:rsidRDefault="006C5FA5">
                  <w:pPr>
                    <w:tabs>
                      <w:tab w:val="left" w:pos="1063"/>
                    </w:tabs>
                    <w:ind w:left="1134" w:right="566"/>
                    <w:jc w:val="both"/>
                    <w:divId w:val="806820067"/>
                    <w:rPr>
                      <w:sz w:val="22"/>
                      <w:szCs w:val="22"/>
                    </w:rPr>
                  </w:pPr>
                  <w:r>
                    <w:rPr>
                      <w:sz w:val="22"/>
                      <w:szCs w:val="22"/>
                    </w:rPr>
                    <w:t>Não poderá o empregado mais novo na empresa, por força da presente convenção, perceber salário superior ao mais antigo na mesma função.</w:t>
                  </w:r>
                </w:p>
                <w:p w:rsidR="00000000" w:rsidRDefault="006C5FA5">
                  <w:pPr>
                    <w:ind w:left="851" w:right="566"/>
                    <w:jc w:val="both"/>
                    <w:divId w:val="806820067"/>
                  </w:pPr>
                  <w:r>
                    <w:t> </w:t>
                  </w:r>
                </w:p>
                <w:p w:rsidR="00000000" w:rsidRDefault="006C5FA5">
                  <w:pPr>
                    <w:divId w:val="806820067"/>
                    <w:rPr>
                      <w:rFonts w:eastAsia="Times New Roman"/>
                    </w:rPr>
                  </w:pPr>
                  <w:r>
                    <w:rPr>
                      <w:rFonts w:eastAsia="Times New Roman"/>
                    </w:rPr>
                    <w:br/>
                  </w:r>
                  <w:r>
                    <w:rPr>
                      <w:rFonts w:eastAsia="Times New Roman"/>
                      <w:b/>
                      <w:bCs/>
                    </w:rPr>
                    <w:t>CLÁUSULA SEXTA - DIFERENÇAS SALARIAI</w:t>
                  </w:r>
                  <w:r>
                    <w:rPr>
                      <w:rFonts w:eastAsia="Times New Roman"/>
                      <w:b/>
                      <w:bCs/>
                    </w:rPr>
                    <w:t>S</w:t>
                  </w:r>
                  <w:r>
                    <w:rPr>
                      <w:rFonts w:eastAsia="Times New Roman"/>
                    </w:rPr>
                    <w:br/>
                  </w:r>
                </w:p>
                <w:p w:rsidR="00000000" w:rsidRDefault="006C5FA5">
                  <w:pPr>
                    <w:ind w:left="1134" w:right="566"/>
                    <w:jc w:val="both"/>
                    <w:divId w:val="353579837"/>
                    <w:rPr>
                      <w:rFonts w:eastAsia="Times New Roman"/>
                      <w:sz w:val="22"/>
                      <w:szCs w:val="22"/>
                    </w:rPr>
                  </w:pPr>
                  <w:r>
                    <w:rPr>
                      <w:rFonts w:eastAsia="Times New Roman"/>
                      <w:sz w:val="22"/>
                      <w:szCs w:val="22"/>
                    </w:rPr>
                    <w:t>As diferenças salariais decorrentes da aplicação da presente convenção deverão</w:t>
                  </w:r>
                  <w:r>
                    <w:rPr>
                      <w:rFonts w:eastAsia="Times New Roman"/>
                      <w:sz w:val="22"/>
                      <w:szCs w:val="22"/>
                    </w:rPr>
                    <w:t xml:space="preserve"> ser satisfeitas integralmente junto com a folha de pagamento do mês de </w:t>
                  </w:r>
                  <w:r>
                    <w:rPr>
                      <w:rFonts w:eastAsia="Times New Roman"/>
                      <w:b/>
                      <w:sz w:val="22"/>
                      <w:szCs w:val="22"/>
                    </w:rPr>
                    <w:t>novembro de 2010</w:t>
                  </w:r>
                  <w:r>
                    <w:rPr>
                      <w:rFonts w:eastAsia="Times New Roman"/>
                      <w:sz w:val="22"/>
                      <w:szCs w:val="22"/>
                    </w:rPr>
                    <w:t>, ou em até duas parcelas, sendo obrigatoriamente 50% com o efetivo pagamento dos salários de novembro de 2010 e o restante com a folha de pagamento de dezembro de 2010</w:t>
                  </w:r>
                  <w:r>
                    <w:rPr>
                      <w:rFonts w:eastAsia="Times New Roman"/>
                      <w:sz w:val="22"/>
                      <w:szCs w:val="22"/>
                    </w:rPr>
                    <w:t>, ou, ainda, se for o caso, integralmente junto às parcelas rescisórias na hipótese de rescisão contratual.</w:t>
                  </w:r>
                </w:p>
                <w:p w:rsidR="00000000" w:rsidRDefault="006C5FA5">
                  <w:pPr>
                    <w:ind w:left="1134" w:right="566"/>
                    <w:jc w:val="both"/>
                    <w:divId w:val="353579837"/>
                    <w:rPr>
                      <w:rFonts w:eastAsia="Times New Roman"/>
                      <w:sz w:val="22"/>
                      <w:szCs w:val="22"/>
                    </w:rPr>
                  </w:pPr>
                </w:p>
                <w:p w:rsidR="00000000" w:rsidRDefault="006C5FA5">
                  <w:pPr>
                    <w:ind w:left="1134" w:right="566"/>
                    <w:jc w:val="both"/>
                    <w:divId w:val="353579837"/>
                    <w:rPr>
                      <w:rFonts w:eastAsia="Times New Roman"/>
                      <w:sz w:val="22"/>
                      <w:szCs w:val="22"/>
                    </w:rPr>
                  </w:pPr>
                  <w:r>
                    <w:rPr>
                      <w:rFonts w:eastAsia="Times New Roman"/>
                      <w:b/>
                      <w:sz w:val="22"/>
                      <w:szCs w:val="22"/>
                    </w:rPr>
                    <w:t>Parágrafo Único:</w:t>
                  </w:r>
                </w:p>
                <w:p w:rsidR="00000000" w:rsidRDefault="006C5FA5">
                  <w:pPr>
                    <w:ind w:left="1134" w:right="566"/>
                    <w:jc w:val="both"/>
                    <w:divId w:val="353579837"/>
                    <w:rPr>
                      <w:rFonts w:eastAsia="Times New Roman"/>
                    </w:rPr>
                  </w:pPr>
                  <w:r>
                    <w:rPr>
                      <w:rFonts w:eastAsia="Times New Roman"/>
                      <w:sz w:val="22"/>
                      <w:szCs w:val="22"/>
                    </w:rPr>
                    <w:t xml:space="preserve">Não cumprido o prazo estabelecido no </w:t>
                  </w:r>
                  <w:r>
                    <w:rPr>
                      <w:rFonts w:eastAsia="Times New Roman"/>
                      <w:sz w:val="22"/>
                      <w:szCs w:val="22"/>
                    </w:rPr>
                    <w:t>caput da presente cláusula, as diferenças salariais apuradas e não satisfeitas, serão corri</w:t>
                  </w:r>
                  <w:r>
                    <w:rPr>
                      <w:rFonts w:eastAsia="Times New Roman"/>
                      <w:sz w:val="22"/>
                      <w:szCs w:val="22"/>
                    </w:rPr>
                    <w:t>gidas pela tabela dos créditos trabalhistas, desde a data em que deveria ter sido efetuado o respectivo pagamento até a data do efetivo pagamento.</w:t>
                  </w:r>
                </w:p>
                <w:p w:rsidR="00000000" w:rsidRDefault="006C5FA5">
                  <w:pPr>
                    <w:divId w:val="353579837"/>
                    <w:rPr>
                      <w:rFonts w:eastAsia="Times New Roman"/>
                    </w:rPr>
                  </w:pPr>
                  <w:r>
                    <w:rPr>
                      <w:rFonts w:eastAsia="Times New Roman"/>
                    </w:rPr>
                    <w:br/>
                  </w:r>
                </w:p>
                <w:p w:rsidR="00000000" w:rsidRDefault="006C5FA5">
                  <w:pPr>
                    <w:jc w:val="center"/>
                    <w:divId w:val="353579837"/>
                    <w:rPr>
                      <w:rFonts w:eastAsia="Times New Roman"/>
                    </w:rPr>
                  </w:pPr>
                  <w:r>
                    <w:rPr>
                      <w:rFonts w:eastAsia="Times New Roman"/>
                      <w:b/>
                      <w:bCs/>
                    </w:rPr>
                    <w:t xml:space="preserve">Pagamento de Salário </w:t>
                  </w:r>
                  <w:r>
                    <w:rPr>
                      <w:rFonts w:eastAsia="Times New Roman"/>
                      <w:b/>
                      <w:bCs/>
                    </w:rPr>
                    <w:t> Formas e Prazos</w:t>
                  </w:r>
                  <w:r>
                    <w:rPr>
                      <w:rFonts w:eastAsia="Times New Roman"/>
                      <w:b/>
                      <w:bCs/>
                    </w:rPr>
                    <w:br/>
                  </w:r>
                </w:p>
                <w:p w:rsidR="00000000" w:rsidRDefault="006C5FA5">
                  <w:pPr>
                    <w:divId w:val="353579837"/>
                    <w:rPr>
                      <w:rFonts w:eastAsia="Times New Roman"/>
                    </w:rPr>
                  </w:pPr>
                  <w:r>
                    <w:rPr>
                      <w:rFonts w:eastAsia="Times New Roman"/>
                      <w:b/>
                      <w:bCs/>
                    </w:rPr>
                    <w:t>CLÁUSULA SÉTIMA - PAGAMENTO DOS SALARIOS EM SEXTAS-FEIRAS E VÉSPERA</w:t>
                  </w:r>
                  <w:r>
                    <w:rPr>
                      <w:rFonts w:eastAsia="Times New Roman"/>
                      <w:b/>
                      <w:bCs/>
                    </w:rPr>
                    <w:t xml:space="preserve"> DE FERIAD</w:t>
                  </w:r>
                  <w:r>
                    <w:rPr>
                      <w:rFonts w:eastAsia="Times New Roman"/>
                      <w:b/>
                      <w:bCs/>
                    </w:rPr>
                    <w:t>O</w:t>
                  </w:r>
                  <w:r>
                    <w:rPr>
                      <w:rFonts w:eastAsia="Times New Roman"/>
                    </w:rPr>
                    <w:br/>
                  </w:r>
                </w:p>
                <w:p w:rsidR="00000000" w:rsidRDefault="006C5FA5">
                  <w:pPr>
                    <w:tabs>
                      <w:tab w:val="left" w:pos="1063"/>
                    </w:tabs>
                    <w:ind w:left="851" w:right="566"/>
                    <w:jc w:val="both"/>
                    <w:divId w:val="1220480335"/>
                  </w:pPr>
                  <w:r>
                    <w:t> </w:t>
                  </w:r>
                </w:p>
                <w:p w:rsidR="00000000" w:rsidRDefault="006C5FA5">
                  <w:pPr>
                    <w:tabs>
                      <w:tab w:val="left" w:pos="1063"/>
                    </w:tabs>
                    <w:ind w:left="851" w:right="566"/>
                    <w:jc w:val="both"/>
                    <w:divId w:val="1220480335"/>
                    <w:rPr>
                      <w:sz w:val="22"/>
                      <w:szCs w:val="22"/>
                    </w:rPr>
                  </w:pPr>
                  <w:r>
                    <w:rPr>
                      <w:sz w:val="22"/>
                      <w:szCs w:val="22"/>
                    </w:rPr>
                    <w:t>Obrigação de o empregador efetuar o pagamento dos salários em moeda corrente nacional, sempre que o mesmo se realizar em sexta-feira ou véspera de feriados.</w:t>
                  </w:r>
                </w:p>
                <w:p w:rsidR="00000000" w:rsidRDefault="006C5FA5">
                  <w:pPr>
                    <w:divId w:val="1220480335"/>
                    <w:rPr>
                      <w:rFonts w:eastAsia="Times New Roman"/>
                    </w:rPr>
                  </w:pPr>
                  <w:r>
                    <w:rPr>
                      <w:rFonts w:eastAsia="Times New Roman"/>
                    </w:rPr>
                    <w:br/>
                  </w:r>
                  <w:r>
                    <w:rPr>
                      <w:rFonts w:eastAsia="Times New Roman"/>
                      <w:b/>
                      <w:bCs/>
                    </w:rPr>
                    <w:t>CLÁUSULA OITAVA - RECIBOS E ENVELOPES DE PAGAMENT</w:t>
                  </w:r>
                  <w:r>
                    <w:rPr>
                      <w:rFonts w:eastAsia="Times New Roman"/>
                      <w:b/>
                      <w:bCs/>
                    </w:rPr>
                    <w:t>O</w:t>
                  </w:r>
                  <w:r>
                    <w:rPr>
                      <w:rFonts w:eastAsia="Times New Roman"/>
                    </w:rPr>
                    <w:br/>
                  </w:r>
                </w:p>
                <w:p w:rsidR="00000000" w:rsidRDefault="006C5FA5">
                  <w:pPr>
                    <w:ind w:left="851" w:right="566"/>
                    <w:jc w:val="both"/>
                    <w:divId w:val="1956212342"/>
                  </w:pPr>
                  <w:r>
                    <w:t> </w:t>
                  </w:r>
                </w:p>
                <w:p w:rsidR="00000000" w:rsidRDefault="006C5FA5">
                  <w:pPr>
                    <w:ind w:left="851" w:right="566"/>
                    <w:jc w:val="both"/>
                    <w:divId w:val="1956212342"/>
                    <w:rPr>
                      <w:sz w:val="22"/>
                      <w:szCs w:val="22"/>
                    </w:rPr>
                  </w:pPr>
                  <w:r>
                    <w:rPr>
                      <w:sz w:val="22"/>
                      <w:szCs w:val="22"/>
                    </w:rPr>
                    <w:t>Obrigação de as empresas forn</w:t>
                  </w:r>
                  <w:r>
                    <w:rPr>
                      <w:sz w:val="22"/>
                      <w:szCs w:val="22"/>
                    </w:rPr>
                    <w:t>ecerem a seus empregados, no ato de pagamento de salários discriminativo dos pagamentos e descontos efetuados, através de cópias de recibos ou envelopes de pagamento.</w:t>
                  </w:r>
                </w:p>
                <w:p w:rsidR="00000000" w:rsidRDefault="006C5FA5">
                  <w:pPr>
                    <w:divId w:val="1956212342"/>
                    <w:rPr>
                      <w:rFonts w:eastAsia="Times New Roman"/>
                    </w:rPr>
                  </w:pPr>
                  <w:r>
                    <w:rPr>
                      <w:rFonts w:eastAsia="Times New Roman"/>
                    </w:rPr>
                    <w:br/>
                  </w:r>
                </w:p>
                <w:p w:rsidR="00000000" w:rsidRDefault="006C5FA5">
                  <w:pPr>
                    <w:jc w:val="center"/>
                    <w:divId w:val="1956212342"/>
                    <w:rPr>
                      <w:rFonts w:eastAsia="Times New Roman"/>
                    </w:rPr>
                  </w:pPr>
                  <w:r>
                    <w:rPr>
                      <w:rFonts w:eastAsia="Times New Roman"/>
                      <w:b/>
                      <w:bCs/>
                    </w:rPr>
                    <w:t>Remuneração DSR</w:t>
                  </w:r>
                  <w:r>
                    <w:rPr>
                      <w:rFonts w:eastAsia="Times New Roman"/>
                      <w:b/>
                      <w:bCs/>
                    </w:rPr>
                    <w:br/>
                  </w:r>
                </w:p>
                <w:p w:rsidR="00000000" w:rsidRDefault="006C5FA5">
                  <w:pPr>
                    <w:divId w:val="1956212342"/>
                    <w:rPr>
                      <w:rFonts w:eastAsia="Times New Roman"/>
                    </w:rPr>
                  </w:pPr>
                  <w:r>
                    <w:rPr>
                      <w:rFonts w:eastAsia="Times New Roman"/>
                      <w:b/>
                      <w:bCs/>
                    </w:rPr>
                    <w:t>CLÁUSULA NONA - CÁLCULO DO REPOUSO SEMANAL DO COMISSIONIST</w:t>
                  </w:r>
                  <w:r>
                    <w:rPr>
                      <w:rFonts w:eastAsia="Times New Roman"/>
                      <w:b/>
                      <w:bCs/>
                    </w:rPr>
                    <w:t>A</w:t>
                  </w:r>
                  <w:r>
                    <w:rPr>
                      <w:rFonts w:eastAsia="Times New Roman"/>
                    </w:rPr>
                    <w:br/>
                  </w:r>
                </w:p>
                <w:p w:rsidR="00000000" w:rsidRDefault="006C5FA5">
                  <w:pPr>
                    <w:pStyle w:val="NormalWeb"/>
                    <w:divId w:val="782574904"/>
                  </w:pPr>
                  <w:r>
                    <w:rPr>
                      <w:rFonts w:eastAsia="Times New Roman"/>
                      <w:sz w:val="22"/>
                      <w:szCs w:val="22"/>
                    </w:rPr>
                    <w:t>Obrigação de o repouso semanal de o empregado comissionista ser calculado com base no total das comissões auferidas no período, divididas pelo número de dias trabalhados e multiplicados pelos domingos e feriados a que fizer jus.</w:t>
                  </w:r>
                </w:p>
                <w:p w:rsidR="00000000" w:rsidRDefault="006C5FA5">
                  <w:pPr>
                    <w:divId w:val="782574904"/>
                    <w:rPr>
                      <w:rFonts w:eastAsia="Times New Roman"/>
                    </w:rPr>
                  </w:pPr>
                  <w:r>
                    <w:rPr>
                      <w:rFonts w:eastAsia="Times New Roman"/>
                    </w:rPr>
                    <w:br/>
                  </w:r>
                </w:p>
                <w:p w:rsidR="00000000" w:rsidRDefault="006C5FA5">
                  <w:pPr>
                    <w:jc w:val="center"/>
                    <w:divId w:val="782574904"/>
                    <w:rPr>
                      <w:rFonts w:eastAsia="Times New Roman"/>
                    </w:rPr>
                  </w:pPr>
                  <w:r>
                    <w:rPr>
                      <w:rFonts w:eastAsia="Times New Roman"/>
                      <w:b/>
                      <w:bCs/>
                    </w:rPr>
                    <w:t>Isonomia Salarial</w:t>
                  </w:r>
                  <w:r>
                    <w:rPr>
                      <w:rFonts w:eastAsia="Times New Roman"/>
                      <w:b/>
                      <w:bCs/>
                    </w:rPr>
                    <w:br/>
                  </w:r>
                </w:p>
                <w:p w:rsidR="00000000" w:rsidRDefault="006C5FA5">
                  <w:pPr>
                    <w:divId w:val="782574904"/>
                    <w:rPr>
                      <w:rFonts w:eastAsia="Times New Roman"/>
                    </w:rPr>
                  </w:pPr>
                  <w:r>
                    <w:rPr>
                      <w:rFonts w:eastAsia="Times New Roman"/>
                      <w:b/>
                      <w:bCs/>
                    </w:rPr>
                    <w:t>CLÁUSU</w:t>
                  </w:r>
                  <w:r>
                    <w:rPr>
                      <w:rFonts w:eastAsia="Times New Roman"/>
                      <w:b/>
                      <w:bCs/>
                    </w:rPr>
                    <w:t>LA DÉCIMA - SALÁRIO DO EMPREGADO SUBSTITUT</w:t>
                  </w:r>
                  <w:r>
                    <w:rPr>
                      <w:rFonts w:eastAsia="Times New Roman"/>
                      <w:b/>
                      <w:bCs/>
                    </w:rPr>
                    <w:t>O</w:t>
                  </w:r>
                  <w:r>
                    <w:rPr>
                      <w:rFonts w:eastAsia="Times New Roman"/>
                    </w:rPr>
                    <w:br/>
                  </w:r>
                </w:p>
                <w:p w:rsidR="00000000" w:rsidRDefault="006C5FA5">
                  <w:pPr>
                    <w:tabs>
                      <w:tab w:val="left" w:pos="1063"/>
                    </w:tabs>
                    <w:ind w:left="851" w:right="566"/>
                    <w:jc w:val="both"/>
                    <w:divId w:val="1897272930"/>
                    <w:rPr>
                      <w:b/>
                      <w:sz w:val="22"/>
                      <w:szCs w:val="22"/>
                    </w:rPr>
                  </w:pPr>
                  <w:r>
                    <w:t> </w:t>
                  </w:r>
                </w:p>
                <w:p w:rsidR="00000000" w:rsidRDefault="006C5FA5">
                  <w:pPr>
                    <w:tabs>
                      <w:tab w:val="left" w:pos="1063"/>
                    </w:tabs>
                    <w:ind w:left="851" w:right="566"/>
                    <w:jc w:val="both"/>
                    <w:divId w:val="1897272930"/>
                    <w:rPr>
                      <w:sz w:val="22"/>
                      <w:szCs w:val="22"/>
                    </w:rPr>
                  </w:pPr>
                  <w:r>
                    <w:rPr>
                      <w:sz w:val="22"/>
                      <w:szCs w:val="22"/>
                    </w:rPr>
                    <w:t>Admitido o empregado para a função do outro dispensado sem justa causa, será garantido àquele, salário igual ao do empregado de menor salário na função, sem considerar vantagens pessoais.</w:t>
                  </w:r>
                </w:p>
                <w:p w:rsidR="00000000" w:rsidRDefault="006C5FA5">
                  <w:pPr>
                    <w:divId w:val="1897272930"/>
                    <w:rPr>
                      <w:rFonts w:eastAsia="Times New Roman"/>
                    </w:rPr>
                  </w:pPr>
                  <w:r>
                    <w:rPr>
                      <w:rFonts w:eastAsia="Times New Roman"/>
                    </w:rPr>
                    <w:br/>
                  </w:r>
                  <w:r>
                    <w:rPr>
                      <w:rFonts w:eastAsia="Times New Roman"/>
                      <w:b/>
                      <w:bCs/>
                    </w:rPr>
                    <w:t>CLÁUSULA DÉCIMA PRIM</w:t>
                  </w:r>
                  <w:r>
                    <w:rPr>
                      <w:rFonts w:eastAsia="Times New Roman"/>
                      <w:b/>
                      <w:bCs/>
                    </w:rPr>
                    <w:t>EIRA - SUBSTITUIÇÃO EVENTUA</w:t>
                  </w:r>
                  <w:r>
                    <w:rPr>
                      <w:rFonts w:eastAsia="Times New Roman"/>
                      <w:b/>
                      <w:bCs/>
                    </w:rPr>
                    <w:t>L</w:t>
                  </w:r>
                  <w:r>
                    <w:rPr>
                      <w:rFonts w:eastAsia="Times New Roman"/>
                    </w:rPr>
                    <w:br/>
                  </w:r>
                </w:p>
                <w:p w:rsidR="00000000" w:rsidRDefault="006C5FA5">
                  <w:pPr>
                    <w:pStyle w:val="NormalWeb"/>
                    <w:divId w:val="1807771268"/>
                  </w:pPr>
                  <w:r>
                    <w:rPr>
                      <w:rFonts w:eastAsia="Times New Roman"/>
                      <w:sz w:val="22"/>
                      <w:szCs w:val="22"/>
                    </w:rPr>
                    <w:t>Enquanto perdurar a substituição que não tenha caráter meramente eventual, o empregado substituto fará jus ao salário contratual do substituído.</w:t>
                  </w:r>
                </w:p>
                <w:p w:rsidR="00000000" w:rsidRDefault="006C5FA5">
                  <w:pPr>
                    <w:divId w:val="1807771268"/>
                    <w:rPr>
                      <w:rFonts w:eastAsia="Times New Roman"/>
                    </w:rPr>
                  </w:pPr>
                  <w:r>
                    <w:rPr>
                      <w:rFonts w:eastAsia="Times New Roman"/>
                    </w:rPr>
                    <w:br/>
                  </w:r>
                </w:p>
                <w:p w:rsidR="00000000" w:rsidRDefault="006C5FA5">
                  <w:pPr>
                    <w:jc w:val="center"/>
                    <w:divId w:val="1807771268"/>
                    <w:rPr>
                      <w:rFonts w:eastAsia="Times New Roman"/>
                    </w:rPr>
                  </w:pPr>
                  <w:r>
                    <w:rPr>
                      <w:rFonts w:eastAsia="Times New Roman"/>
                      <w:b/>
                      <w:bCs/>
                    </w:rPr>
                    <w:t>Descontos Salariais</w:t>
                  </w:r>
                  <w:r>
                    <w:rPr>
                      <w:rFonts w:eastAsia="Times New Roman"/>
                      <w:b/>
                      <w:bCs/>
                    </w:rPr>
                    <w:br/>
                  </w:r>
                </w:p>
                <w:p w:rsidR="00000000" w:rsidRDefault="006C5FA5">
                  <w:pPr>
                    <w:divId w:val="1807771268"/>
                    <w:rPr>
                      <w:rFonts w:eastAsia="Times New Roman"/>
                    </w:rPr>
                  </w:pPr>
                  <w:r>
                    <w:rPr>
                      <w:rFonts w:eastAsia="Times New Roman"/>
                      <w:b/>
                      <w:bCs/>
                    </w:rPr>
                    <w:t>CLÁUSULA DÉCIMA SEGUNDA - DESCONTO OU ESTORNO DE COMISSÕE</w:t>
                  </w:r>
                  <w:r>
                    <w:rPr>
                      <w:rFonts w:eastAsia="Times New Roman"/>
                      <w:b/>
                      <w:bCs/>
                    </w:rPr>
                    <w:t>S</w:t>
                  </w:r>
                  <w:r>
                    <w:rPr>
                      <w:rFonts w:eastAsia="Times New Roman"/>
                    </w:rPr>
                    <w:br/>
                  </w:r>
                </w:p>
                <w:p w:rsidR="00000000" w:rsidRDefault="006C5FA5">
                  <w:pPr>
                    <w:pStyle w:val="Ttulo4"/>
                    <w:tabs>
                      <w:tab w:val="left" w:pos="1063"/>
                    </w:tabs>
                    <w:spacing w:before="0" w:beforeAutospacing="0" w:after="0" w:afterAutospacing="0"/>
                    <w:ind w:left="851" w:right="566"/>
                    <w:jc w:val="both"/>
                    <w:divId w:val="384110205"/>
                    <w:rPr>
                      <w:rFonts w:eastAsia="Times New Roman"/>
                      <w:sz w:val="22"/>
                      <w:szCs w:val="22"/>
                    </w:rPr>
                  </w:pPr>
                  <w:r>
                    <w:rPr>
                      <w:rFonts w:eastAsia="Times New Roman"/>
                    </w:rPr>
                    <w:t> </w:t>
                  </w:r>
                </w:p>
                <w:p w:rsidR="00000000" w:rsidRDefault="006C5FA5">
                  <w:pPr>
                    <w:tabs>
                      <w:tab w:val="left" w:pos="1063"/>
                    </w:tabs>
                    <w:ind w:left="851" w:right="566"/>
                    <w:jc w:val="both"/>
                    <w:divId w:val="384110205"/>
                    <w:rPr>
                      <w:sz w:val="22"/>
                      <w:szCs w:val="22"/>
                    </w:rPr>
                  </w:pPr>
                  <w:r>
                    <w:rPr>
                      <w:sz w:val="22"/>
                      <w:szCs w:val="22"/>
                    </w:rPr>
                    <w:t>Fica vedado as empresas descontarem ou estornarem da remuneração das comissões dos seus empregados valores relativos a mercadorias devolvidas pelo cliente após a efetivação da venda.</w:t>
                  </w:r>
                </w:p>
                <w:p w:rsidR="00000000" w:rsidRDefault="006C5FA5">
                  <w:pPr>
                    <w:divId w:val="384110205"/>
                    <w:rPr>
                      <w:rFonts w:eastAsia="Times New Roman"/>
                    </w:rPr>
                  </w:pPr>
                  <w:r>
                    <w:rPr>
                      <w:rFonts w:eastAsia="Times New Roman"/>
                    </w:rPr>
                    <w:br/>
                  </w:r>
                  <w:r>
                    <w:rPr>
                      <w:rFonts w:eastAsia="Times New Roman"/>
                      <w:b/>
                      <w:bCs/>
                    </w:rPr>
                    <w:t>CLÁUSULA DÉCIMA TERCEIRA - IMPOSSIBILIDADE DE DESCONTO DE CHEQUE</w:t>
                  </w:r>
                  <w:r>
                    <w:rPr>
                      <w:rFonts w:eastAsia="Times New Roman"/>
                      <w:b/>
                      <w:bCs/>
                    </w:rPr>
                    <w:t>S</w:t>
                  </w:r>
                  <w:r>
                    <w:rPr>
                      <w:rFonts w:eastAsia="Times New Roman"/>
                    </w:rPr>
                    <w:br/>
                  </w:r>
                </w:p>
                <w:p w:rsidR="00000000" w:rsidRDefault="006C5FA5">
                  <w:pPr>
                    <w:pStyle w:val="NormalWeb"/>
                    <w:divId w:val="948704768"/>
                  </w:pPr>
                  <w:r>
                    <w:rPr>
                      <w:rFonts w:eastAsia="Times New Roman"/>
                      <w:sz w:val="22"/>
                      <w:szCs w:val="22"/>
                    </w:rPr>
                    <w:t>I</w:t>
                  </w:r>
                  <w:r>
                    <w:rPr>
                      <w:rFonts w:eastAsia="Times New Roman"/>
                      <w:sz w:val="22"/>
                      <w:szCs w:val="22"/>
                    </w:rPr>
                    <w:t>mpossibilidade de as empresas descontarem de seus funcionários que exerçam a função de recebimento de dinheiro, valores relativos a cheques sem cobertura de fundos ou fraudulentamente emitidos, desde que cumpridas as formalidades exigidas pelo empregador p</w:t>
                  </w:r>
                  <w:r>
                    <w:rPr>
                      <w:rFonts w:eastAsia="Times New Roman"/>
                      <w:sz w:val="22"/>
                      <w:szCs w:val="22"/>
                    </w:rPr>
                    <w:t>ara aceitação de cheques. As formalidades exigidas devem constar de um documento com a ciência prévia dos caixas, devendo ser entregue ao empregado uma cópia do documento.</w:t>
                  </w:r>
                </w:p>
                <w:p w:rsidR="00000000" w:rsidRDefault="006C5FA5">
                  <w:pPr>
                    <w:divId w:val="948704768"/>
                    <w:rPr>
                      <w:rFonts w:eastAsia="Times New Roman"/>
                    </w:rPr>
                  </w:pPr>
                  <w:r>
                    <w:rPr>
                      <w:rFonts w:eastAsia="Times New Roman"/>
                    </w:rPr>
                    <w:br/>
                  </w:r>
                </w:p>
                <w:p w:rsidR="00000000" w:rsidRDefault="006C5FA5">
                  <w:pPr>
                    <w:jc w:val="center"/>
                    <w:divId w:val="948704768"/>
                    <w:rPr>
                      <w:rFonts w:eastAsia="Times New Roman"/>
                    </w:rPr>
                  </w:pPr>
                  <w:r>
                    <w:rPr>
                      <w:rFonts w:eastAsia="Times New Roman"/>
                      <w:b/>
                      <w:bCs/>
                    </w:rPr>
                    <w:t>Outras normas referentes a salários, reajustes, pagamentos e critérios para cálculo</w:t>
                  </w:r>
                  <w:r>
                    <w:rPr>
                      <w:rFonts w:eastAsia="Times New Roman"/>
                      <w:b/>
                      <w:bCs/>
                    </w:rPr>
                    <w:br/>
                  </w:r>
                </w:p>
                <w:p w:rsidR="00000000" w:rsidRDefault="006C5FA5">
                  <w:pPr>
                    <w:divId w:val="948704768"/>
                    <w:rPr>
                      <w:rFonts w:eastAsia="Times New Roman"/>
                    </w:rPr>
                  </w:pPr>
                  <w:r>
                    <w:rPr>
                      <w:rFonts w:eastAsia="Times New Roman"/>
                      <w:b/>
                      <w:bCs/>
                    </w:rPr>
                    <w:t>CLÁUSULA DÉCIMA QUARTA - COMPENSAÇÕE</w:t>
                  </w:r>
                  <w:r>
                    <w:rPr>
                      <w:rFonts w:eastAsia="Times New Roman"/>
                      <w:b/>
                      <w:bCs/>
                    </w:rPr>
                    <w:t>S</w:t>
                  </w:r>
                  <w:r>
                    <w:rPr>
                      <w:rFonts w:eastAsia="Times New Roman"/>
                    </w:rPr>
                    <w:br/>
                  </w:r>
                </w:p>
                <w:p w:rsidR="00000000" w:rsidRDefault="006C5FA5">
                  <w:pPr>
                    <w:divId w:val="645551425"/>
                    <w:rPr>
                      <w:rFonts w:eastAsia="Times New Roman"/>
                    </w:rPr>
                  </w:pPr>
                  <w:r>
                    <w:rPr>
                      <w:rFonts w:eastAsia="Times New Roman"/>
                      <w:sz w:val="22"/>
                      <w:szCs w:val="22"/>
                    </w:rPr>
                    <w:t>Poderão ser compensados nos reajustes previstos na presente convenção os aumentos salariais, espontâneos ou coercitivos, concedidos,</w:t>
                  </w:r>
                  <w:r>
                    <w:rPr>
                      <w:rFonts w:eastAsia="Times New Roman"/>
                      <w:sz w:val="22"/>
                      <w:szCs w:val="22"/>
                    </w:rPr>
                    <w:t xml:space="preserve"> durante o período revisando, exceto os provenientes de término de aprendizagem; implemento de idade; promoção por antigüidade ou merecimento; transferência de cargo, função, estabelecimento ou de localidade, e equiparação salarial determinada por sentença</w:t>
                  </w:r>
                  <w:r>
                    <w:rPr>
                      <w:rFonts w:eastAsia="Times New Roman"/>
                      <w:sz w:val="22"/>
                      <w:szCs w:val="22"/>
                    </w:rPr>
                    <w:t xml:space="preserve"> transitada em julgado</w:t>
                  </w:r>
                  <w:r>
                    <w:rPr>
                      <w:rFonts w:eastAsia="Times New Roman"/>
                      <w:sz w:val="22"/>
                      <w:szCs w:val="22"/>
                    </w:rPr>
                    <w:t>.</w:t>
                  </w:r>
                  <w:r>
                    <w:rPr>
                      <w:rFonts w:eastAsia="Times New Roman"/>
                    </w:rPr>
                    <w:br/>
                  </w:r>
                  <w:r>
                    <w:rPr>
                      <w:rFonts w:eastAsia="Times New Roman"/>
                      <w:b/>
                      <w:bCs/>
                    </w:rPr>
                    <w:t>CLÁUSULA DÉCIMA QUINTA - CÁLCULO DO COMISSIONAD</w:t>
                  </w:r>
                  <w:r>
                    <w:rPr>
                      <w:rFonts w:eastAsia="Times New Roman"/>
                      <w:b/>
                      <w:bCs/>
                    </w:rPr>
                    <w:t>O</w:t>
                  </w:r>
                  <w:r>
                    <w:rPr>
                      <w:rFonts w:eastAsia="Times New Roman"/>
                    </w:rPr>
                    <w:br/>
                  </w:r>
                </w:p>
                <w:p w:rsidR="00000000" w:rsidRDefault="006C5FA5">
                  <w:pPr>
                    <w:pStyle w:val="NormalWeb"/>
                    <w:divId w:val="1485587935"/>
                  </w:pPr>
                  <w:r>
                    <w:rPr>
                      <w:rFonts w:eastAsia="Times New Roman"/>
                      <w:sz w:val="22"/>
                      <w:szCs w:val="22"/>
                    </w:rPr>
                    <w:t>Obrigação de as férias, a gratificação natalina, as parcelas rescisórias o salário maternidade e o auxílio doença dos empregados que habitualmente percebem comissões, serem calculada</w:t>
                  </w:r>
                  <w:r>
                    <w:rPr>
                      <w:rFonts w:eastAsia="Times New Roman"/>
                      <w:sz w:val="22"/>
                      <w:szCs w:val="22"/>
                    </w:rPr>
                    <w:t>s, tomando-se por base a média da remuneração percebida nos últimos 12 (doze) meses do período a que se referir, devidamente atualizadas pela variação do IGPM/FGV, somando-se o salário fixo, quando houver.</w:t>
                  </w:r>
                </w:p>
                <w:p w:rsidR="00000000" w:rsidRDefault="006C5FA5">
                  <w:pPr>
                    <w:divId w:val="1485587935"/>
                    <w:rPr>
                      <w:rFonts w:eastAsia="Times New Roman"/>
                    </w:rPr>
                  </w:pPr>
                  <w:r>
                    <w:rPr>
                      <w:rFonts w:eastAsia="Times New Roman"/>
                    </w:rPr>
                    <w:br/>
                  </w:r>
                  <w:r>
                    <w:rPr>
                      <w:rFonts w:eastAsia="Times New Roman"/>
                      <w:b/>
                      <w:bCs/>
                    </w:rPr>
                    <w:t>CLÁUSULA DÉCIMA SEXTA - ANOTAÇÃO DAS COMISSÕE</w:t>
                  </w:r>
                  <w:r>
                    <w:rPr>
                      <w:rFonts w:eastAsia="Times New Roman"/>
                      <w:b/>
                      <w:bCs/>
                    </w:rPr>
                    <w:t>S</w:t>
                  </w:r>
                  <w:r>
                    <w:rPr>
                      <w:rFonts w:eastAsia="Times New Roman"/>
                    </w:rPr>
                    <w:br/>
                  </w:r>
                </w:p>
                <w:p w:rsidR="00000000" w:rsidRDefault="006C5FA5">
                  <w:pPr>
                    <w:pStyle w:val="Ttulo4"/>
                    <w:tabs>
                      <w:tab w:val="left" w:pos="1063"/>
                    </w:tabs>
                    <w:spacing w:before="0" w:beforeAutospacing="0" w:after="0" w:afterAutospacing="0"/>
                    <w:ind w:left="851" w:right="566"/>
                    <w:jc w:val="both"/>
                    <w:divId w:val="1911960582"/>
                    <w:rPr>
                      <w:rFonts w:eastAsia="Times New Roman"/>
                    </w:rPr>
                  </w:pPr>
                  <w:r>
                    <w:rPr>
                      <w:rFonts w:eastAsia="Times New Roman"/>
                      <w:sz w:val="22"/>
                      <w:szCs w:val="22"/>
                    </w:rPr>
                    <w:t>O</w:t>
                  </w:r>
                  <w:r>
                    <w:rPr>
                      <w:rFonts w:eastAsia="Times New Roman"/>
                      <w:sz w:val="22"/>
                      <w:szCs w:val="22"/>
                    </w:rPr>
                    <w:t>brigação de as empresas registrarem na carteira de trabalho do empregado e no correspondente instrumento contratual, o percentual ajustado para o pagamento de comissões sobre vendas e/ou cobranças.</w:t>
                  </w:r>
                </w:p>
                <w:p w:rsidR="00000000" w:rsidRDefault="006C5FA5">
                  <w:pPr>
                    <w:divId w:val="1911960582"/>
                    <w:rPr>
                      <w:rFonts w:eastAsia="Times New Roman"/>
                    </w:rPr>
                  </w:pPr>
                  <w:r>
                    <w:rPr>
                      <w:rFonts w:eastAsia="Times New Roman"/>
                    </w:rPr>
                    <w:br/>
                  </w:r>
                </w:p>
                <w:p w:rsidR="00000000" w:rsidRDefault="006C5FA5">
                  <w:pPr>
                    <w:jc w:val="center"/>
                    <w:divId w:val="1911960582"/>
                    <w:rPr>
                      <w:rFonts w:eastAsia="Times New Roman"/>
                    </w:rPr>
                  </w:pPr>
                  <w:r>
                    <w:rPr>
                      <w:rFonts w:eastAsia="Times New Roman"/>
                    </w:rPr>
                    <w:br/>
                  </w:r>
                  <w:r>
                    <w:rPr>
                      <w:rFonts w:eastAsia="Times New Roman"/>
                      <w:b/>
                      <w:bCs/>
                    </w:rPr>
                    <w:t>Gratificações, Adicionais, Auxílios e Outros</w:t>
                  </w:r>
                  <w:r>
                    <w:rPr>
                      <w:rFonts w:eastAsia="Times New Roman"/>
                      <w:b/>
                      <w:bCs/>
                    </w:rPr>
                    <w:br/>
                  </w:r>
                </w:p>
                <w:p w:rsidR="00000000" w:rsidRDefault="006C5FA5">
                  <w:pPr>
                    <w:jc w:val="center"/>
                    <w:divId w:val="1911960582"/>
                    <w:rPr>
                      <w:rFonts w:eastAsia="Times New Roman"/>
                    </w:rPr>
                  </w:pPr>
                  <w:r>
                    <w:rPr>
                      <w:rFonts w:eastAsia="Times New Roman"/>
                      <w:b/>
                      <w:bCs/>
                    </w:rPr>
                    <w:t>13º Salár</w:t>
                  </w:r>
                  <w:r>
                    <w:rPr>
                      <w:rFonts w:eastAsia="Times New Roman"/>
                      <w:b/>
                      <w:bCs/>
                    </w:rPr>
                    <w:t>io</w:t>
                  </w:r>
                  <w:r>
                    <w:rPr>
                      <w:rFonts w:eastAsia="Times New Roman"/>
                      <w:b/>
                      <w:bCs/>
                    </w:rPr>
                    <w:br/>
                  </w:r>
                </w:p>
                <w:p w:rsidR="00000000" w:rsidRDefault="006C5FA5">
                  <w:pPr>
                    <w:divId w:val="1911960582"/>
                    <w:rPr>
                      <w:rFonts w:eastAsia="Times New Roman"/>
                    </w:rPr>
                  </w:pPr>
                  <w:r>
                    <w:rPr>
                      <w:rFonts w:eastAsia="Times New Roman"/>
                      <w:b/>
                      <w:bCs/>
                    </w:rPr>
                    <w:t>CLÁUSULA DÉCIMA SÉTIMA - ANTECIPAÇÃO DA GRAFICAÇÃO NATALIN</w:t>
                  </w:r>
                  <w:r>
                    <w:rPr>
                      <w:rFonts w:eastAsia="Times New Roman"/>
                      <w:b/>
                      <w:bCs/>
                    </w:rPr>
                    <w:t>A</w:t>
                  </w:r>
                  <w:r>
                    <w:rPr>
                      <w:rFonts w:eastAsia="Times New Roman"/>
                    </w:rPr>
                    <w:br/>
                  </w:r>
                </w:p>
                <w:p w:rsidR="00000000" w:rsidRDefault="006C5FA5">
                  <w:pPr>
                    <w:tabs>
                      <w:tab w:val="left" w:pos="1063"/>
                    </w:tabs>
                    <w:ind w:left="851" w:right="566"/>
                    <w:jc w:val="both"/>
                    <w:divId w:val="2108698627"/>
                    <w:rPr>
                      <w:b/>
                      <w:sz w:val="22"/>
                      <w:szCs w:val="22"/>
                    </w:rPr>
                  </w:pPr>
                  <w:r>
                    <w:t> </w:t>
                  </w:r>
                </w:p>
                <w:p w:rsidR="00000000" w:rsidRDefault="006C5FA5">
                  <w:pPr>
                    <w:tabs>
                      <w:tab w:val="left" w:pos="1063"/>
                    </w:tabs>
                    <w:ind w:left="851" w:right="566"/>
                    <w:jc w:val="both"/>
                    <w:divId w:val="2108698627"/>
                    <w:rPr>
                      <w:sz w:val="22"/>
                      <w:szCs w:val="22"/>
                    </w:rPr>
                  </w:pPr>
                  <w:r>
                    <w:rPr>
                      <w:sz w:val="22"/>
                      <w:szCs w:val="22"/>
                    </w:rPr>
                    <w:t>Obrigação de as empresas pagarem aos seus empregados, por ocasião do pagamento de férias, desde que requerido 50% (cinqüenta por cento) da gratificação natalina.</w:t>
                  </w:r>
                </w:p>
                <w:p w:rsidR="00000000" w:rsidRDefault="006C5FA5">
                  <w:pPr>
                    <w:divId w:val="2108698627"/>
                    <w:rPr>
                      <w:rFonts w:eastAsia="Times New Roman"/>
                    </w:rPr>
                  </w:pPr>
                  <w:r>
                    <w:rPr>
                      <w:rFonts w:eastAsia="Times New Roman"/>
                    </w:rPr>
                    <w:br/>
                  </w:r>
                  <w:r>
                    <w:rPr>
                      <w:rFonts w:eastAsia="Times New Roman"/>
                      <w:b/>
                      <w:bCs/>
                    </w:rPr>
                    <w:t>CLÁUSULA DÉCIMA OITAVA - G</w:t>
                  </w:r>
                  <w:r>
                    <w:rPr>
                      <w:rFonts w:eastAsia="Times New Roman"/>
                      <w:b/>
                      <w:bCs/>
                    </w:rPr>
                    <w:t>RATIFICAÇÃO NATALINA - GOZO DE BENEFÍCIO PREVIDENCIÁRI</w:t>
                  </w:r>
                  <w:r>
                    <w:rPr>
                      <w:rFonts w:eastAsia="Times New Roman"/>
                      <w:b/>
                      <w:bCs/>
                    </w:rPr>
                    <w:t>O</w:t>
                  </w:r>
                  <w:r>
                    <w:rPr>
                      <w:rFonts w:eastAsia="Times New Roman"/>
                    </w:rPr>
                    <w:br/>
                  </w:r>
                </w:p>
                <w:p w:rsidR="00000000" w:rsidRDefault="006C5FA5">
                  <w:pPr>
                    <w:tabs>
                      <w:tab w:val="left" w:pos="1063"/>
                    </w:tabs>
                    <w:ind w:left="851" w:right="566"/>
                    <w:jc w:val="both"/>
                    <w:divId w:val="953832857"/>
                    <w:rPr>
                      <w:b/>
                      <w:sz w:val="22"/>
                      <w:szCs w:val="22"/>
                    </w:rPr>
                  </w:pPr>
                  <w:r>
                    <w:t> </w:t>
                  </w:r>
                </w:p>
                <w:p w:rsidR="00000000" w:rsidRDefault="006C5FA5">
                  <w:pPr>
                    <w:tabs>
                      <w:tab w:val="left" w:pos="1063"/>
                    </w:tabs>
                    <w:ind w:left="851" w:right="566"/>
                    <w:jc w:val="both"/>
                    <w:divId w:val="953832857"/>
                    <w:rPr>
                      <w:sz w:val="22"/>
                      <w:szCs w:val="22"/>
                    </w:rPr>
                  </w:pPr>
                  <w:r>
                    <w:rPr>
                      <w:sz w:val="22"/>
                      <w:szCs w:val="22"/>
                    </w:rPr>
                    <w:t>Obrigação de as empresas pagarem a gratificação natalina normal aos empregados afastados do serviço, em gozo de benefício previdenciário, desde que superior a 15 (quinze) dias e inferior a 180 (cen</w:t>
                  </w:r>
                  <w:r>
                    <w:rPr>
                      <w:sz w:val="22"/>
                      <w:szCs w:val="22"/>
                    </w:rPr>
                    <w:t>to e oitenta) dias.</w:t>
                  </w:r>
                </w:p>
                <w:p w:rsidR="00000000" w:rsidRDefault="006C5FA5">
                  <w:pPr>
                    <w:divId w:val="953832857"/>
                    <w:rPr>
                      <w:rFonts w:eastAsia="Times New Roman"/>
                    </w:rPr>
                  </w:pPr>
                  <w:r>
                    <w:rPr>
                      <w:rFonts w:eastAsia="Times New Roman"/>
                    </w:rPr>
                    <w:br/>
                  </w:r>
                </w:p>
                <w:p w:rsidR="00000000" w:rsidRDefault="006C5FA5">
                  <w:pPr>
                    <w:jc w:val="center"/>
                    <w:divId w:val="953832857"/>
                    <w:rPr>
                      <w:rFonts w:eastAsia="Times New Roman"/>
                    </w:rPr>
                  </w:pPr>
                  <w:r>
                    <w:rPr>
                      <w:rFonts w:eastAsia="Times New Roman"/>
                      <w:b/>
                      <w:bCs/>
                    </w:rPr>
                    <w:t>Gratificação de Função</w:t>
                  </w:r>
                  <w:r>
                    <w:rPr>
                      <w:rFonts w:eastAsia="Times New Roman"/>
                      <w:b/>
                      <w:bCs/>
                    </w:rPr>
                    <w:br/>
                  </w:r>
                </w:p>
                <w:p w:rsidR="00000000" w:rsidRDefault="006C5FA5">
                  <w:pPr>
                    <w:divId w:val="953832857"/>
                    <w:rPr>
                      <w:rFonts w:eastAsia="Times New Roman"/>
                    </w:rPr>
                  </w:pPr>
                  <w:r>
                    <w:rPr>
                      <w:rFonts w:eastAsia="Times New Roman"/>
                      <w:b/>
                      <w:bCs/>
                    </w:rPr>
                    <w:t>CLÁUSULA DÉCIMA NONA - QUEBRA-DE-CAIX</w:t>
                  </w:r>
                  <w:r>
                    <w:rPr>
                      <w:rFonts w:eastAsia="Times New Roman"/>
                      <w:b/>
                      <w:bCs/>
                    </w:rPr>
                    <w:t>A</w:t>
                  </w:r>
                  <w:r>
                    <w:rPr>
                      <w:rFonts w:eastAsia="Times New Roman"/>
                    </w:rPr>
                    <w:br/>
                  </w:r>
                </w:p>
                <w:p w:rsidR="00000000" w:rsidRDefault="006C5FA5">
                  <w:pPr>
                    <w:pStyle w:val="NormalWeb"/>
                    <w:divId w:val="577978204"/>
                  </w:pPr>
                  <w:r>
                    <w:rPr>
                      <w:rFonts w:eastAsia="Times New Roman"/>
                      <w:sz w:val="22"/>
                      <w:szCs w:val="22"/>
                    </w:rPr>
                    <w:t>Os empregados que exerçam a função de caixa perceberão um adicional mensal a titulo de quebra-de-caixa, no valor de 10% (dez por cento) do salário normativo.</w:t>
                  </w:r>
                </w:p>
                <w:p w:rsidR="00000000" w:rsidRDefault="006C5FA5">
                  <w:pPr>
                    <w:divId w:val="577978204"/>
                    <w:rPr>
                      <w:rFonts w:eastAsia="Times New Roman"/>
                    </w:rPr>
                  </w:pPr>
                  <w:r>
                    <w:rPr>
                      <w:rFonts w:eastAsia="Times New Roman"/>
                    </w:rPr>
                    <w:br/>
                  </w:r>
                </w:p>
                <w:p w:rsidR="00000000" w:rsidRDefault="006C5FA5">
                  <w:pPr>
                    <w:jc w:val="center"/>
                    <w:divId w:val="577978204"/>
                    <w:rPr>
                      <w:rFonts w:eastAsia="Times New Roman"/>
                    </w:rPr>
                  </w:pPr>
                  <w:r>
                    <w:rPr>
                      <w:rFonts w:eastAsia="Times New Roman"/>
                      <w:b/>
                      <w:bCs/>
                    </w:rPr>
                    <w:t xml:space="preserve">Adicional </w:t>
                  </w:r>
                  <w:r>
                    <w:rPr>
                      <w:rFonts w:eastAsia="Times New Roman"/>
                      <w:b/>
                      <w:bCs/>
                    </w:rPr>
                    <w:t>de Hora-Extra</w:t>
                  </w:r>
                  <w:r>
                    <w:rPr>
                      <w:rFonts w:eastAsia="Times New Roman"/>
                      <w:b/>
                      <w:bCs/>
                    </w:rPr>
                    <w:br/>
                  </w:r>
                </w:p>
                <w:p w:rsidR="00000000" w:rsidRDefault="006C5FA5">
                  <w:pPr>
                    <w:divId w:val="577978204"/>
                    <w:rPr>
                      <w:rFonts w:eastAsia="Times New Roman"/>
                    </w:rPr>
                  </w:pPr>
                  <w:r>
                    <w:rPr>
                      <w:rFonts w:eastAsia="Times New Roman"/>
                      <w:b/>
                      <w:bCs/>
                    </w:rPr>
                    <w:t>CLÁUSULA VIGÉSIMA - HORAS EXTRAORDINÁRIA</w:t>
                  </w:r>
                  <w:r>
                    <w:rPr>
                      <w:rFonts w:eastAsia="Times New Roman"/>
                      <w:b/>
                      <w:bCs/>
                    </w:rPr>
                    <w:t>S</w:t>
                  </w:r>
                  <w:r>
                    <w:rPr>
                      <w:rFonts w:eastAsia="Times New Roman"/>
                    </w:rPr>
                    <w:br/>
                  </w:r>
                </w:p>
                <w:p w:rsidR="00000000" w:rsidRDefault="006C5FA5">
                  <w:pPr>
                    <w:pStyle w:val="NormalWeb"/>
                    <w:divId w:val="1221669572"/>
                  </w:pPr>
                  <w:r>
                    <w:rPr>
                      <w:rFonts w:eastAsia="Times New Roman"/>
                      <w:sz w:val="22"/>
                      <w:szCs w:val="22"/>
                    </w:rPr>
                    <w:t>Fixa-se a remuneração das horas extraordinárias, em 50% para as duas primeiras e, 100% (cem por cento) do seu valor normal para as duas horas seguintes, quando for o caso.</w:t>
                  </w:r>
                </w:p>
                <w:p w:rsidR="00000000" w:rsidRDefault="006C5FA5">
                  <w:pPr>
                    <w:divId w:val="1221669572"/>
                    <w:rPr>
                      <w:rFonts w:eastAsia="Times New Roman"/>
                    </w:rPr>
                  </w:pPr>
                  <w:r>
                    <w:rPr>
                      <w:rFonts w:eastAsia="Times New Roman"/>
                    </w:rPr>
                    <w:br/>
                  </w:r>
                </w:p>
                <w:p w:rsidR="00000000" w:rsidRDefault="006C5FA5">
                  <w:pPr>
                    <w:jc w:val="center"/>
                    <w:divId w:val="1221669572"/>
                    <w:rPr>
                      <w:rFonts w:eastAsia="Times New Roman"/>
                    </w:rPr>
                  </w:pPr>
                  <w:r>
                    <w:rPr>
                      <w:rFonts w:eastAsia="Times New Roman"/>
                      <w:b/>
                      <w:bCs/>
                    </w:rPr>
                    <w:t>Adicional de Tempo de Serviço</w:t>
                  </w:r>
                  <w:r>
                    <w:rPr>
                      <w:rFonts w:eastAsia="Times New Roman"/>
                      <w:b/>
                      <w:bCs/>
                    </w:rPr>
                    <w:br/>
                  </w:r>
                </w:p>
                <w:p w:rsidR="00000000" w:rsidRDefault="006C5FA5">
                  <w:pPr>
                    <w:divId w:val="1221669572"/>
                    <w:rPr>
                      <w:rFonts w:eastAsia="Times New Roman"/>
                    </w:rPr>
                  </w:pPr>
                  <w:r>
                    <w:rPr>
                      <w:rFonts w:eastAsia="Times New Roman"/>
                      <w:b/>
                      <w:bCs/>
                    </w:rPr>
                    <w:t>CLÁUSULA VIGÉSIMA PRIMEIRA - ADICIONAL DE QUINQUÊNI</w:t>
                  </w:r>
                  <w:r>
                    <w:rPr>
                      <w:rFonts w:eastAsia="Times New Roman"/>
                      <w:b/>
                      <w:bCs/>
                    </w:rPr>
                    <w:t>O</w:t>
                  </w:r>
                  <w:r>
                    <w:rPr>
                      <w:rFonts w:eastAsia="Times New Roman"/>
                    </w:rPr>
                    <w:br/>
                  </w:r>
                </w:p>
                <w:p w:rsidR="00000000" w:rsidRDefault="006C5FA5">
                  <w:pPr>
                    <w:tabs>
                      <w:tab w:val="left" w:pos="1063"/>
                    </w:tabs>
                    <w:ind w:left="851" w:right="566"/>
                    <w:jc w:val="both"/>
                    <w:divId w:val="939525949"/>
                    <w:rPr>
                      <w:sz w:val="22"/>
                      <w:szCs w:val="22"/>
                    </w:rPr>
                  </w:pPr>
                  <w:r>
                    <w:rPr>
                      <w:sz w:val="22"/>
                      <w:szCs w:val="22"/>
                    </w:rPr>
                    <w:t>Fica assegurada a concessão de um adicional de 3% (três por cento) por qüinqüênio de serviço prestado na mesma empresa, que incidirá mês a mês sobre a remuneração, percebi</w:t>
                  </w:r>
                  <w:r>
                    <w:rPr>
                      <w:sz w:val="22"/>
                      <w:szCs w:val="22"/>
                    </w:rPr>
                    <w:t>da pelo empregado.</w:t>
                  </w:r>
                </w:p>
                <w:p w:rsidR="00000000" w:rsidRDefault="006C5FA5">
                  <w:pPr>
                    <w:divId w:val="939525949"/>
                    <w:rPr>
                      <w:rFonts w:eastAsia="Times New Roman"/>
                    </w:rPr>
                  </w:pPr>
                  <w:r>
                    <w:rPr>
                      <w:rFonts w:eastAsia="Times New Roman"/>
                    </w:rPr>
                    <w:br/>
                  </w:r>
                </w:p>
                <w:p w:rsidR="00000000" w:rsidRDefault="006C5FA5">
                  <w:pPr>
                    <w:jc w:val="center"/>
                    <w:divId w:val="939525949"/>
                    <w:rPr>
                      <w:rFonts w:eastAsia="Times New Roman"/>
                    </w:rPr>
                  </w:pPr>
                  <w:r>
                    <w:rPr>
                      <w:rFonts w:eastAsia="Times New Roman"/>
                      <w:b/>
                      <w:bCs/>
                    </w:rPr>
                    <w:t>Adicional de Insalubridade</w:t>
                  </w:r>
                  <w:r>
                    <w:rPr>
                      <w:rFonts w:eastAsia="Times New Roman"/>
                      <w:b/>
                      <w:bCs/>
                    </w:rPr>
                    <w:br/>
                  </w:r>
                </w:p>
                <w:p w:rsidR="00000000" w:rsidRDefault="006C5FA5">
                  <w:pPr>
                    <w:divId w:val="939525949"/>
                    <w:rPr>
                      <w:rFonts w:eastAsia="Times New Roman"/>
                    </w:rPr>
                  </w:pPr>
                  <w:r>
                    <w:rPr>
                      <w:rFonts w:eastAsia="Times New Roman"/>
                      <w:b/>
                      <w:bCs/>
                    </w:rPr>
                    <w:t>CLÁUSULA VIGÉSIMA SEGUNDA - CÁLCULO DO ADICIONAL DE INSALUBRIDAD</w:t>
                  </w:r>
                  <w:r>
                    <w:rPr>
                      <w:rFonts w:eastAsia="Times New Roman"/>
                      <w:b/>
                      <w:bCs/>
                    </w:rPr>
                    <w:t>E</w:t>
                  </w:r>
                  <w:r>
                    <w:rPr>
                      <w:rFonts w:eastAsia="Times New Roman"/>
                    </w:rPr>
                    <w:br/>
                  </w:r>
                </w:p>
                <w:p w:rsidR="00000000" w:rsidRDefault="006C5FA5">
                  <w:pPr>
                    <w:tabs>
                      <w:tab w:val="left" w:pos="1063"/>
                    </w:tabs>
                    <w:ind w:left="851" w:right="566"/>
                    <w:jc w:val="both"/>
                    <w:divId w:val="1118371948"/>
                  </w:pPr>
                  <w:r>
                    <w:t> </w:t>
                  </w:r>
                </w:p>
                <w:p w:rsidR="00000000" w:rsidRDefault="006C5FA5">
                  <w:pPr>
                    <w:tabs>
                      <w:tab w:val="left" w:pos="1063"/>
                    </w:tabs>
                    <w:ind w:left="851" w:right="566"/>
                    <w:jc w:val="both"/>
                    <w:divId w:val="1118371948"/>
                    <w:rPr>
                      <w:sz w:val="22"/>
                      <w:szCs w:val="22"/>
                    </w:rPr>
                  </w:pPr>
                  <w:r>
                    <w:rPr>
                      <w:sz w:val="22"/>
                      <w:szCs w:val="22"/>
                    </w:rPr>
                    <w:t>Obrigação de o adicional de insalubridade devido aos integrantes da categoria profissional suscitante ser calculado com base no salário mí</w:t>
                  </w:r>
                  <w:r>
                    <w:rPr>
                      <w:sz w:val="22"/>
                      <w:szCs w:val="22"/>
                    </w:rPr>
                    <w:t>nimo profissional estabelecido nesta convenção.</w:t>
                  </w:r>
                </w:p>
                <w:p w:rsidR="00000000" w:rsidRDefault="006C5FA5">
                  <w:pPr>
                    <w:divId w:val="1118371948"/>
                    <w:rPr>
                      <w:rFonts w:eastAsia="Times New Roman"/>
                    </w:rPr>
                  </w:pPr>
                  <w:r>
                    <w:rPr>
                      <w:rFonts w:eastAsia="Times New Roman"/>
                    </w:rPr>
                    <w:br/>
                  </w:r>
                </w:p>
                <w:p w:rsidR="00000000" w:rsidRDefault="006C5FA5">
                  <w:pPr>
                    <w:jc w:val="center"/>
                    <w:divId w:val="1118371948"/>
                    <w:rPr>
                      <w:rFonts w:eastAsia="Times New Roman"/>
                    </w:rPr>
                  </w:pPr>
                  <w:r>
                    <w:rPr>
                      <w:rFonts w:eastAsia="Times New Roman"/>
                      <w:b/>
                      <w:bCs/>
                    </w:rPr>
                    <w:t>Auxílio Morte/Funeral</w:t>
                  </w:r>
                  <w:r>
                    <w:rPr>
                      <w:rFonts w:eastAsia="Times New Roman"/>
                      <w:b/>
                      <w:bCs/>
                    </w:rPr>
                    <w:br/>
                  </w:r>
                </w:p>
                <w:p w:rsidR="00000000" w:rsidRDefault="006C5FA5">
                  <w:pPr>
                    <w:divId w:val="1118371948"/>
                    <w:rPr>
                      <w:rFonts w:eastAsia="Times New Roman"/>
                    </w:rPr>
                  </w:pPr>
                  <w:r>
                    <w:rPr>
                      <w:rFonts w:eastAsia="Times New Roman"/>
                      <w:b/>
                      <w:bCs/>
                    </w:rPr>
                    <w:t>CLÁUSULA VIGÉSIMA TERCEIRA - AUXÍLIO FUNERA</w:t>
                  </w:r>
                  <w:r>
                    <w:rPr>
                      <w:rFonts w:eastAsia="Times New Roman"/>
                      <w:b/>
                      <w:bCs/>
                    </w:rPr>
                    <w:t>L</w:t>
                  </w:r>
                  <w:r>
                    <w:rPr>
                      <w:rFonts w:eastAsia="Times New Roman"/>
                    </w:rPr>
                    <w:br/>
                  </w:r>
                </w:p>
                <w:p w:rsidR="00000000" w:rsidRDefault="006C5FA5">
                  <w:pPr>
                    <w:pStyle w:val="Ttulo4"/>
                    <w:tabs>
                      <w:tab w:val="left" w:pos="1063"/>
                    </w:tabs>
                    <w:spacing w:before="0" w:beforeAutospacing="0" w:after="0" w:afterAutospacing="0"/>
                    <w:ind w:left="851" w:right="566"/>
                    <w:jc w:val="both"/>
                    <w:divId w:val="715739830"/>
                    <w:rPr>
                      <w:rFonts w:eastAsia="Times New Roman"/>
                      <w:sz w:val="22"/>
                      <w:szCs w:val="22"/>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715739830"/>
                    <w:rPr>
                      <w:rFonts w:eastAsia="Times New Roman"/>
                      <w:b w:val="0"/>
                      <w:bCs w:val="0"/>
                      <w:sz w:val="22"/>
                      <w:szCs w:val="22"/>
                    </w:rPr>
                  </w:pPr>
                  <w:r>
                    <w:rPr>
                      <w:rFonts w:eastAsia="Times New Roman"/>
                      <w:b w:val="0"/>
                      <w:bCs w:val="0"/>
                      <w:sz w:val="22"/>
                      <w:szCs w:val="22"/>
                    </w:rPr>
                    <w:t>Em caso de falecimento de empregado por acidente de trabalho, o empregador fica obrigado a pagar auxílio-funeral aos dependentes do mes</w:t>
                  </w:r>
                  <w:r>
                    <w:rPr>
                      <w:rFonts w:eastAsia="Times New Roman"/>
                      <w:b w:val="0"/>
                      <w:bCs w:val="0"/>
                      <w:sz w:val="22"/>
                      <w:szCs w:val="22"/>
                    </w:rPr>
                    <w:t>mo em valor correspondente a dois salários normativos da categoria profissional.</w:t>
                  </w:r>
                </w:p>
                <w:p w:rsidR="00000000" w:rsidRDefault="006C5FA5">
                  <w:pPr>
                    <w:divId w:val="715739830"/>
                    <w:rPr>
                      <w:rFonts w:eastAsia="Times New Roman"/>
                    </w:rPr>
                  </w:pPr>
                  <w:r>
                    <w:rPr>
                      <w:rFonts w:eastAsia="Times New Roman"/>
                    </w:rPr>
                    <w:br/>
                  </w:r>
                </w:p>
                <w:p w:rsidR="00000000" w:rsidRDefault="006C5FA5">
                  <w:pPr>
                    <w:jc w:val="center"/>
                    <w:divId w:val="715739830"/>
                    <w:rPr>
                      <w:rFonts w:eastAsia="Times New Roman"/>
                    </w:rPr>
                  </w:pPr>
                  <w:r>
                    <w:rPr>
                      <w:rFonts w:eastAsia="Times New Roman"/>
                      <w:b/>
                      <w:bCs/>
                    </w:rPr>
                    <w:t>Auxílio Creche</w:t>
                  </w:r>
                  <w:r>
                    <w:rPr>
                      <w:rFonts w:eastAsia="Times New Roman"/>
                      <w:b/>
                      <w:bCs/>
                    </w:rPr>
                    <w:br/>
                  </w:r>
                </w:p>
                <w:p w:rsidR="00000000" w:rsidRDefault="006C5FA5">
                  <w:pPr>
                    <w:divId w:val="715739830"/>
                    <w:rPr>
                      <w:rFonts w:eastAsia="Times New Roman"/>
                    </w:rPr>
                  </w:pPr>
                  <w:r>
                    <w:rPr>
                      <w:rFonts w:eastAsia="Times New Roman"/>
                      <w:b/>
                      <w:bCs/>
                    </w:rPr>
                    <w:t>CLÁUSULA VIGÉSIMA QUARTA - AUXÍLIO-CRECH</w:t>
                  </w:r>
                  <w:r>
                    <w:rPr>
                      <w:rFonts w:eastAsia="Times New Roman"/>
                      <w:b/>
                      <w:bCs/>
                    </w:rPr>
                    <w:t>E</w:t>
                  </w:r>
                  <w:r>
                    <w:rPr>
                      <w:rFonts w:eastAsia="Times New Roman"/>
                    </w:rPr>
                    <w:br/>
                  </w:r>
                </w:p>
                <w:p w:rsidR="00000000" w:rsidRDefault="006C5FA5">
                  <w:pPr>
                    <w:pStyle w:val="Ttulo4"/>
                    <w:tabs>
                      <w:tab w:val="left" w:pos="1063"/>
                    </w:tabs>
                    <w:spacing w:before="0" w:beforeAutospacing="0" w:after="0" w:afterAutospacing="0"/>
                    <w:ind w:left="851" w:right="566"/>
                    <w:jc w:val="both"/>
                    <w:divId w:val="1241216730"/>
                    <w:rPr>
                      <w:rFonts w:eastAsia="Times New Roman"/>
                      <w:sz w:val="22"/>
                      <w:szCs w:val="22"/>
                      <w:lang w:val="es-ES_tradnl"/>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1241216730"/>
                    <w:rPr>
                      <w:rFonts w:eastAsia="Times New Roman"/>
                      <w:b w:val="0"/>
                      <w:bCs w:val="0"/>
                      <w:sz w:val="22"/>
                      <w:szCs w:val="22"/>
                    </w:rPr>
                  </w:pPr>
                  <w:r>
                    <w:rPr>
                      <w:rFonts w:eastAsia="Times New Roman"/>
                      <w:b w:val="0"/>
                      <w:bCs w:val="0"/>
                      <w:sz w:val="22"/>
                      <w:szCs w:val="22"/>
                    </w:rPr>
                    <w:t>As empresas que não mantiverem creches junto ao estabelecimento ou de forma conveniada pagarão à suas empregadas, desde que estas percebam até três salários da categoria, por filho menor de 06 (seis) anos, auxílio mensal em valor equivalente a 0,10 (um déc</w:t>
                  </w:r>
                  <w:r>
                    <w:rPr>
                      <w:rFonts w:eastAsia="Times New Roman"/>
                      <w:b w:val="0"/>
                      <w:bCs w:val="0"/>
                      <w:sz w:val="22"/>
                      <w:szCs w:val="22"/>
                    </w:rPr>
                    <w:t>imo) do salário normativo da categoria profissional, independente de qualquer comprovação de despesas.</w:t>
                  </w:r>
                </w:p>
                <w:p w:rsidR="00000000" w:rsidRDefault="006C5FA5">
                  <w:pPr>
                    <w:divId w:val="1241216730"/>
                    <w:rPr>
                      <w:rFonts w:eastAsia="Times New Roman"/>
                    </w:rPr>
                  </w:pPr>
                  <w:r>
                    <w:rPr>
                      <w:rFonts w:eastAsia="Times New Roman"/>
                    </w:rPr>
                    <w:br/>
                  </w:r>
                </w:p>
                <w:p w:rsidR="00000000" w:rsidRDefault="006C5FA5">
                  <w:pPr>
                    <w:jc w:val="center"/>
                    <w:divId w:val="1241216730"/>
                    <w:rPr>
                      <w:rFonts w:eastAsia="Times New Roman"/>
                    </w:rPr>
                  </w:pPr>
                  <w:r>
                    <w:rPr>
                      <w:rFonts w:eastAsia="Times New Roman"/>
                    </w:rPr>
                    <w:br/>
                  </w:r>
                  <w:r>
                    <w:rPr>
                      <w:rFonts w:eastAsia="Times New Roman"/>
                      <w:b/>
                      <w:bCs/>
                    </w:rPr>
                    <w:t xml:space="preserve">Contrato de Trabalho </w:t>
                  </w:r>
                  <w:r>
                    <w:rPr>
                      <w:rFonts w:eastAsia="Times New Roman"/>
                      <w:b/>
                      <w:bCs/>
                    </w:rPr>
                    <w:t> Admissão, Demissão, Modalidades</w:t>
                  </w:r>
                  <w:r>
                    <w:rPr>
                      <w:rFonts w:eastAsia="Times New Roman"/>
                      <w:b/>
                      <w:bCs/>
                    </w:rPr>
                    <w:br/>
                  </w:r>
                </w:p>
                <w:p w:rsidR="00000000" w:rsidRDefault="006C5FA5">
                  <w:pPr>
                    <w:jc w:val="center"/>
                    <w:divId w:val="1241216730"/>
                    <w:rPr>
                      <w:rFonts w:eastAsia="Times New Roman"/>
                    </w:rPr>
                  </w:pPr>
                  <w:r>
                    <w:rPr>
                      <w:rFonts w:eastAsia="Times New Roman"/>
                      <w:b/>
                      <w:bCs/>
                    </w:rPr>
                    <w:t>Normas para Admissão/Contratação</w:t>
                  </w:r>
                  <w:r>
                    <w:rPr>
                      <w:rFonts w:eastAsia="Times New Roman"/>
                      <w:b/>
                      <w:bCs/>
                    </w:rPr>
                    <w:br/>
                  </w:r>
                </w:p>
                <w:p w:rsidR="00000000" w:rsidRDefault="006C5FA5">
                  <w:pPr>
                    <w:divId w:val="1241216730"/>
                    <w:rPr>
                      <w:rFonts w:eastAsia="Times New Roman"/>
                    </w:rPr>
                  </w:pPr>
                  <w:r>
                    <w:rPr>
                      <w:rFonts w:eastAsia="Times New Roman"/>
                      <w:b/>
                      <w:bCs/>
                    </w:rPr>
                    <w:t>CLÁUSULA VIGÉSIMA QUINTA - PRAZO DO CONTRATO DE EXPERIÊNCI</w:t>
                  </w:r>
                  <w:r>
                    <w:rPr>
                      <w:rFonts w:eastAsia="Times New Roman"/>
                      <w:b/>
                      <w:bCs/>
                    </w:rPr>
                    <w:t>A</w:t>
                  </w:r>
                  <w:r>
                    <w:rPr>
                      <w:rFonts w:eastAsia="Times New Roman"/>
                    </w:rPr>
                    <w:br/>
                  </w:r>
                </w:p>
                <w:p w:rsidR="00000000" w:rsidRDefault="006C5FA5">
                  <w:pPr>
                    <w:tabs>
                      <w:tab w:val="left" w:pos="1063"/>
                    </w:tabs>
                    <w:ind w:left="851" w:right="566"/>
                    <w:jc w:val="both"/>
                    <w:divId w:val="950935593"/>
                    <w:rPr>
                      <w:b/>
                      <w:sz w:val="22"/>
                      <w:szCs w:val="22"/>
                    </w:rPr>
                  </w:pPr>
                  <w:r>
                    <w:t> </w:t>
                  </w:r>
                </w:p>
                <w:p w:rsidR="00000000" w:rsidRDefault="006C5FA5">
                  <w:pPr>
                    <w:tabs>
                      <w:tab w:val="left" w:pos="1063"/>
                    </w:tabs>
                    <w:ind w:left="851" w:right="566"/>
                    <w:jc w:val="both"/>
                    <w:divId w:val="950935593"/>
                    <w:rPr>
                      <w:sz w:val="22"/>
                      <w:szCs w:val="22"/>
                    </w:rPr>
                  </w:pPr>
                  <w:r>
                    <w:rPr>
                      <w:sz w:val="22"/>
                      <w:szCs w:val="22"/>
                    </w:rPr>
                    <w:t>Proibição de o contrato de experiência ser celebrado por prazo inferior a quinze (15) dias, devendo as empresas fornecer cópias dos mesmos no ato da admissão.</w:t>
                  </w:r>
                </w:p>
                <w:p w:rsidR="00000000" w:rsidRDefault="006C5FA5">
                  <w:pPr>
                    <w:divId w:val="950935593"/>
                    <w:rPr>
                      <w:rFonts w:eastAsia="Times New Roman"/>
                    </w:rPr>
                  </w:pPr>
                  <w:r>
                    <w:rPr>
                      <w:rFonts w:eastAsia="Times New Roman"/>
                    </w:rPr>
                    <w:br/>
                  </w:r>
                  <w:r>
                    <w:rPr>
                      <w:rFonts w:eastAsia="Times New Roman"/>
                      <w:b/>
                      <w:bCs/>
                    </w:rPr>
                    <w:t>CLÁUSULA VIGÉSIMA SEXTA - CÓPIA DO CONTRATO DE TRABALH</w:t>
                  </w:r>
                  <w:r>
                    <w:rPr>
                      <w:rFonts w:eastAsia="Times New Roman"/>
                      <w:b/>
                      <w:bCs/>
                    </w:rPr>
                    <w:t>O</w:t>
                  </w:r>
                  <w:r>
                    <w:rPr>
                      <w:rFonts w:eastAsia="Times New Roman"/>
                    </w:rPr>
                    <w:br/>
                  </w:r>
                </w:p>
                <w:p w:rsidR="00000000" w:rsidRDefault="006C5FA5">
                  <w:pPr>
                    <w:tabs>
                      <w:tab w:val="left" w:pos="1063"/>
                    </w:tabs>
                    <w:ind w:left="851" w:right="566"/>
                    <w:jc w:val="both"/>
                    <w:divId w:val="163522080"/>
                    <w:rPr>
                      <w:b/>
                      <w:sz w:val="22"/>
                      <w:szCs w:val="22"/>
                    </w:rPr>
                  </w:pPr>
                  <w:r>
                    <w:t> </w:t>
                  </w:r>
                </w:p>
                <w:p w:rsidR="00000000" w:rsidRDefault="006C5FA5">
                  <w:pPr>
                    <w:tabs>
                      <w:tab w:val="left" w:pos="1063"/>
                    </w:tabs>
                    <w:ind w:left="851" w:right="566"/>
                    <w:jc w:val="both"/>
                    <w:divId w:val="163522080"/>
                    <w:rPr>
                      <w:sz w:val="22"/>
                      <w:szCs w:val="22"/>
                    </w:rPr>
                  </w:pPr>
                  <w:r>
                    <w:rPr>
                      <w:sz w:val="22"/>
                      <w:szCs w:val="22"/>
                    </w:rPr>
                    <w:t>Obrigação de as empresas entregare</w:t>
                  </w:r>
                  <w:r>
                    <w:rPr>
                      <w:sz w:val="22"/>
                      <w:szCs w:val="22"/>
                    </w:rPr>
                    <w:t>m ao empregado no ato de admissão cópia do contrato de trabalho, mediante recibo da entrega aposto na via da empresa.</w:t>
                  </w:r>
                </w:p>
                <w:p w:rsidR="00000000" w:rsidRDefault="006C5FA5">
                  <w:pPr>
                    <w:divId w:val="163522080"/>
                    <w:rPr>
                      <w:rFonts w:eastAsia="Times New Roman"/>
                    </w:rPr>
                  </w:pPr>
                  <w:r>
                    <w:rPr>
                      <w:rFonts w:eastAsia="Times New Roman"/>
                    </w:rPr>
                    <w:br/>
                  </w:r>
                  <w:r>
                    <w:rPr>
                      <w:rFonts w:eastAsia="Times New Roman"/>
                      <w:b/>
                      <w:bCs/>
                    </w:rPr>
                    <w:t>CLÁUSULA VIGÉSIMA SÉTIMA - SUSPENSÃO DO CONTRATO DE EXPERIÊNCI</w:t>
                  </w:r>
                  <w:r>
                    <w:rPr>
                      <w:rFonts w:eastAsia="Times New Roman"/>
                      <w:b/>
                      <w:bCs/>
                    </w:rPr>
                    <w:t>A</w:t>
                  </w:r>
                  <w:r>
                    <w:rPr>
                      <w:rFonts w:eastAsia="Times New Roman"/>
                    </w:rPr>
                    <w:br/>
                  </w:r>
                </w:p>
                <w:p w:rsidR="00000000" w:rsidRDefault="006C5FA5">
                  <w:pPr>
                    <w:tabs>
                      <w:tab w:val="left" w:pos="1063"/>
                    </w:tabs>
                    <w:ind w:left="851" w:right="566"/>
                    <w:jc w:val="both"/>
                    <w:divId w:val="599803005"/>
                    <w:rPr>
                      <w:b/>
                      <w:sz w:val="22"/>
                      <w:szCs w:val="22"/>
                    </w:rPr>
                  </w:pPr>
                  <w:r>
                    <w:t> </w:t>
                  </w:r>
                </w:p>
                <w:p w:rsidR="00000000" w:rsidRDefault="006C5FA5">
                  <w:pPr>
                    <w:ind w:left="851" w:right="566"/>
                    <w:jc w:val="both"/>
                    <w:divId w:val="599803005"/>
                    <w:rPr>
                      <w:sz w:val="22"/>
                      <w:szCs w:val="22"/>
                    </w:rPr>
                  </w:pPr>
                  <w:r>
                    <w:rPr>
                      <w:sz w:val="22"/>
                      <w:szCs w:val="22"/>
                    </w:rPr>
                    <w:t>Direito de o contrato de experiência ficar suspenso durante a concessã</w:t>
                  </w:r>
                  <w:r>
                    <w:rPr>
                      <w:sz w:val="22"/>
                      <w:szCs w:val="22"/>
                    </w:rPr>
                    <w:t>o de benefício previdenciário complementando-se o tempo nele previsto após a respectiva alta concedida pelo INSS.</w:t>
                  </w:r>
                </w:p>
                <w:p w:rsidR="00000000" w:rsidRDefault="006C5FA5">
                  <w:pPr>
                    <w:divId w:val="599803005"/>
                    <w:rPr>
                      <w:rFonts w:eastAsia="Times New Roman"/>
                    </w:rPr>
                  </w:pPr>
                  <w:r>
                    <w:rPr>
                      <w:rFonts w:eastAsia="Times New Roman"/>
                    </w:rPr>
                    <w:br/>
                  </w:r>
                  <w:r>
                    <w:rPr>
                      <w:rFonts w:eastAsia="Times New Roman"/>
                      <w:b/>
                      <w:bCs/>
                    </w:rPr>
                    <w:t>CLÁUSULA VIGÉSIMA OITAVA - ANOTAÇÃO DA FUNÇÃ</w:t>
                  </w:r>
                  <w:r>
                    <w:rPr>
                      <w:rFonts w:eastAsia="Times New Roman"/>
                      <w:b/>
                      <w:bCs/>
                    </w:rPr>
                    <w:t>O</w:t>
                  </w:r>
                  <w:r>
                    <w:rPr>
                      <w:rFonts w:eastAsia="Times New Roman"/>
                    </w:rPr>
                    <w:br/>
                  </w:r>
                </w:p>
                <w:p w:rsidR="00000000" w:rsidRDefault="006C5FA5">
                  <w:pPr>
                    <w:ind w:left="851" w:right="566"/>
                    <w:jc w:val="both"/>
                    <w:divId w:val="456876653"/>
                    <w:rPr>
                      <w:b/>
                      <w:sz w:val="22"/>
                      <w:szCs w:val="22"/>
                    </w:rPr>
                  </w:pPr>
                  <w:r>
                    <w:t> </w:t>
                  </w:r>
                </w:p>
                <w:p w:rsidR="00000000" w:rsidRDefault="006C5FA5">
                  <w:pPr>
                    <w:ind w:left="851" w:right="566"/>
                    <w:jc w:val="both"/>
                    <w:divId w:val="456876653"/>
                    <w:rPr>
                      <w:sz w:val="22"/>
                      <w:szCs w:val="22"/>
                    </w:rPr>
                  </w:pPr>
                  <w:r>
                    <w:rPr>
                      <w:sz w:val="22"/>
                      <w:szCs w:val="22"/>
                    </w:rPr>
                    <w:t>Deverá ser anotado na CTPS do empregado a função efetivamente exercida pelo mesmo ou o seu c</w:t>
                  </w:r>
                  <w:r>
                    <w:rPr>
                      <w:sz w:val="22"/>
                      <w:szCs w:val="22"/>
                    </w:rPr>
                    <w:t>ódigo (CBO) correspondente.</w:t>
                  </w:r>
                </w:p>
                <w:p w:rsidR="00000000" w:rsidRDefault="006C5FA5">
                  <w:pPr>
                    <w:divId w:val="456876653"/>
                    <w:rPr>
                      <w:rFonts w:eastAsia="Times New Roman"/>
                    </w:rPr>
                  </w:pPr>
                  <w:r>
                    <w:rPr>
                      <w:rFonts w:eastAsia="Times New Roman"/>
                    </w:rPr>
                    <w:br/>
                  </w:r>
                </w:p>
                <w:p w:rsidR="00000000" w:rsidRDefault="006C5FA5">
                  <w:pPr>
                    <w:jc w:val="center"/>
                    <w:divId w:val="456876653"/>
                    <w:rPr>
                      <w:rFonts w:eastAsia="Times New Roman"/>
                    </w:rPr>
                  </w:pPr>
                  <w:r>
                    <w:rPr>
                      <w:rFonts w:eastAsia="Times New Roman"/>
                      <w:b/>
                      <w:bCs/>
                    </w:rPr>
                    <w:t>Aviso Prévio</w:t>
                  </w:r>
                  <w:r>
                    <w:rPr>
                      <w:rFonts w:eastAsia="Times New Roman"/>
                      <w:b/>
                      <w:bCs/>
                    </w:rPr>
                    <w:br/>
                  </w:r>
                </w:p>
                <w:p w:rsidR="00000000" w:rsidRDefault="006C5FA5">
                  <w:pPr>
                    <w:divId w:val="456876653"/>
                    <w:rPr>
                      <w:rFonts w:eastAsia="Times New Roman"/>
                    </w:rPr>
                  </w:pPr>
                  <w:r>
                    <w:rPr>
                      <w:rFonts w:eastAsia="Times New Roman"/>
                      <w:b/>
                      <w:bCs/>
                    </w:rPr>
                    <w:t>CLÁUSULA VIGÉSIMA NONA - DISPENSA DO CUMPRIMENTO DO AVISO PRÉVI</w:t>
                  </w:r>
                  <w:r>
                    <w:rPr>
                      <w:rFonts w:eastAsia="Times New Roman"/>
                      <w:b/>
                      <w:bCs/>
                    </w:rPr>
                    <w:t>O</w:t>
                  </w:r>
                  <w:r>
                    <w:rPr>
                      <w:rFonts w:eastAsia="Times New Roman"/>
                    </w:rPr>
                    <w:br/>
                  </w:r>
                </w:p>
                <w:p w:rsidR="00000000" w:rsidRDefault="006C5FA5">
                  <w:pPr>
                    <w:tabs>
                      <w:tab w:val="left" w:pos="1063"/>
                    </w:tabs>
                    <w:ind w:left="851" w:right="566"/>
                    <w:jc w:val="both"/>
                    <w:divId w:val="926159614"/>
                  </w:pPr>
                  <w:r>
                    <w:t> </w:t>
                  </w:r>
                </w:p>
                <w:p w:rsidR="00000000" w:rsidRDefault="006C5FA5">
                  <w:pPr>
                    <w:divId w:val="926159614"/>
                    <w:rPr>
                      <w:rFonts w:eastAsia="Times New Roman"/>
                    </w:rPr>
                  </w:pPr>
                  <w:r>
                    <w:rPr>
                      <w:rFonts w:eastAsia="Times New Roman"/>
                      <w:sz w:val="22"/>
                      <w:szCs w:val="22"/>
                    </w:rPr>
                    <w:t>Obrigação de o empregado dispensado pelo empregador sem justa causa, que no curso do aviso prévio obtiver novo emprego, ser dispensado do cumpri</w:t>
                  </w:r>
                  <w:r>
                    <w:rPr>
                      <w:rFonts w:eastAsia="Times New Roman"/>
                      <w:sz w:val="22"/>
                      <w:szCs w:val="22"/>
                    </w:rPr>
                    <w:t>mento do mesmo, ficando ajustado, porém, que somente serão pagos, pelo empregador, nesta hipótese, os dias efetivamente trabalhados do aviso, bem como as demais parcelas rescisória</w:t>
                  </w:r>
                  <w:r>
                    <w:rPr>
                      <w:rFonts w:eastAsia="Times New Roman"/>
                      <w:sz w:val="22"/>
                      <w:szCs w:val="22"/>
                    </w:rPr>
                    <w:t>s</w:t>
                  </w:r>
                  <w:r>
                    <w:rPr>
                      <w:rFonts w:eastAsia="Times New Roman"/>
                    </w:rPr>
                    <w:br/>
                  </w:r>
                  <w:r>
                    <w:rPr>
                      <w:rFonts w:eastAsia="Times New Roman"/>
                      <w:b/>
                      <w:bCs/>
                    </w:rPr>
                    <w:t>CLÁUSULA TRIGÉSIMA - SUSPENSÃO DO AVISO PRÉVI</w:t>
                  </w:r>
                  <w:r>
                    <w:rPr>
                      <w:rFonts w:eastAsia="Times New Roman"/>
                      <w:b/>
                      <w:bCs/>
                    </w:rPr>
                    <w:t>O</w:t>
                  </w:r>
                  <w:r>
                    <w:rPr>
                      <w:rFonts w:eastAsia="Times New Roman"/>
                    </w:rPr>
                    <w:br/>
                  </w:r>
                </w:p>
                <w:p w:rsidR="00000000" w:rsidRDefault="006C5FA5">
                  <w:pPr>
                    <w:tabs>
                      <w:tab w:val="left" w:pos="1063"/>
                    </w:tabs>
                    <w:ind w:left="851" w:right="566"/>
                    <w:jc w:val="both"/>
                    <w:divId w:val="1248878493"/>
                  </w:pPr>
                  <w:r>
                    <w:t> </w:t>
                  </w:r>
                </w:p>
                <w:p w:rsidR="00000000" w:rsidRDefault="006C5FA5">
                  <w:pPr>
                    <w:tabs>
                      <w:tab w:val="left" w:pos="1063"/>
                    </w:tabs>
                    <w:ind w:left="851" w:right="566"/>
                    <w:jc w:val="both"/>
                    <w:divId w:val="1248878493"/>
                    <w:rPr>
                      <w:sz w:val="22"/>
                      <w:szCs w:val="22"/>
                    </w:rPr>
                  </w:pPr>
                  <w:r>
                    <w:rPr>
                      <w:sz w:val="22"/>
                      <w:szCs w:val="22"/>
                    </w:rPr>
                    <w:t>Obrigatoriedade de suspensão do aviso prévio se, durante o seu curso o empregado entrar em gozo de auxílio previdenciário, complementando-se o tempo nele previsto após a concessão da alta.</w:t>
                  </w:r>
                </w:p>
                <w:p w:rsidR="00000000" w:rsidRDefault="006C5FA5">
                  <w:pPr>
                    <w:divId w:val="1248878493"/>
                    <w:rPr>
                      <w:rFonts w:eastAsia="Times New Roman"/>
                    </w:rPr>
                  </w:pPr>
                  <w:r>
                    <w:rPr>
                      <w:rFonts w:eastAsia="Times New Roman"/>
                    </w:rPr>
                    <w:br/>
                  </w:r>
                  <w:r>
                    <w:rPr>
                      <w:rFonts w:eastAsia="Times New Roman"/>
                      <w:b/>
                      <w:bCs/>
                    </w:rPr>
                    <w:t>CLÁUSULA TRIGÉSIMA PRIMEIRA - ANOTAÇÃO DA DISPENSA DO AVISO PRÉVI</w:t>
                  </w:r>
                  <w:r>
                    <w:rPr>
                      <w:rFonts w:eastAsia="Times New Roman"/>
                      <w:b/>
                      <w:bCs/>
                    </w:rPr>
                    <w:t>O</w:t>
                  </w:r>
                  <w:r>
                    <w:rPr>
                      <w:rFonts w:eastAsia="Times New Roman"/>
                    </w:rPr>
                    <w:br/>
                  </w:r>
                </w:p>
                <w:p w:rsidR="00000000" w:rsidRDefault="006C5FA5">
                  <w:pPr>
                    <w:tabs>
                      <w:tab w:val="left" w:pos="1063"/>
                    </w:tabs>
                    <w:ind w:left="851" w:right="566"/>
                    <w:jc w:val="both"/>
                    <w:divId w:val="1589584667"/>
                    <w:rPr>
                      <w:b/>
                      <w:sz w:val="22"/>
                      <w:szCs w:val="22"/>
                    </w:rPr>
                  </w:pPr>
                  <w:r>
                    <w:t> </w:t>
                  </w:r>
                </w:p>
                <w:p w:rsidR="00000000" w:rsidRDefault="006C5FA5">
                  <w:pPr>
                    <w:tabs>
                      <w:tab w:val="left" w:pos="1063"/>
                    </w:tabs>
                    <w:ind w:left="851" w:right="566"/>
                    <w:jc w:val="both"/>
                    <w:divId w:val="1589584667"/>
                    <w:rPr>
                      <w:sz w:val="22"/>
                      <w:szCs w:val="22"/>
                    </w:rPr>
                  </w:pPr>
                  <w:r>
                    <w:rPr>
                      <w:sz w:val="22"/>
                      <w:szCs w:val="22"/>
                    </w:rPr>
                    <w:t>Obrigação de as empresas que dispensarem seus empregados do comparecimento ao trabalho no prazo de cumprimento do aviso prévio, fazê-lo por escrito no verso do próprio aviso.</w:t>
                  </w:r>
                </w:p>
                <w:p w:rsidR="00000000" w:rsidRDefault="006C5FA5">
                  <w:pPr>
                    <w:divId w:val="1589584667"/>
                    <w:rPr>
                      <w:rFonts w:eastAsia="Times New Roman"/>
                    </w:rPr>
                  </w:pPr>
                  <w:r>
                    <w:rPr>
                      <w:rFonts w:eastAsia="Times New Roman"/>
                    </w:rPr>
                    <w:br/>
                  </w:r>
                  <w:r>
                    <w:rPr>
                      <w:rFonts w:eastAsia="Times New Roman"/>
                      <w:b/>
                      <w:bCs/>
                    </w:rPr>
                    <w:t xml:space="preserve">CLÁUSULA TRIGÉSIMA SEGUNDA - AVISO PRÉVIO </w:t>
                  </w:r>
                  <w:r>
                    <w:rPr>
                      <w:rFonts w:eastAsia="Times New Roman"/>
                      <w:b/>
                      <w:bCs/>
                    </w:rPr>
                    <w:t> REDUÇÃO DA JORNAD</w:t>
                  </w:r>
                  <w:r>
                    <w:rPr>
                      <w:rFonts w:eastAsia="Times New Roman"/>
                      <w:b/>
                      <w:bCs/>
                    </w:rPr>
                    <w:t>A</w:t>
                  </w:r>
                  <w:r>
                    <w:rPr>
                      <w:rFonts w:eastAsia="Times New Roman"/>
                    </w:rPr>
                    <w:br/>
                  </w:r>
                </w:p>
                <w:p w:rsidR="00000000" w:rsidRDefault="006C5FA5">
                  <w:pPr>
                    <w:tabs>
                      <w:tab w:val="left" w:pos="1063"/>
                    </w:tabs>
                    <w:ind w:left="851" w:right="566"/>
                    <w:jc w:val="both"/>
                    <w:divId w:val="1633904316"/>
                    <w:rPr>
                      <w:b/>
                      <w:sz w:val="22"/>
                      <w:szCs w:val="22"/>
                    </w:rPr>
                  </w:pPr>
                  <w:r>
                    <w:t> </w:t>
                  </w:r>
                </w:p>
                <w:p w:rsidR="00000000" w:rsidRDefault="006C5FA5">
                  <w:pPr>
                    <w:tabs>
                      <w:tab w:val="left" w:pos="1063"/>
                    </w:tabs>
                    <w:ind w:left="851" w:right="566"/>
                    <w:jc w:val="both"/>
                    <w:divId w:val="1633904316"/>
                    <w:rPr>
                      <w:sz w:val="22"/>
                      <w:szCs w:val="22"/>
                    </w:rPr>
                  </w:pPr>
                  <w:r>
                    <w:rPr>
                      <w:sz w:val="22"/>
                      <w:szCs w:val="22"/>
                    </w:rPr>
                    <w:t xml:space="preserve">No início </w:t>
                  </w:r>
                  <w:r>
                    <w:rPr>
                      <w:sz w:val="22"/>
                      <w:szCs w:val="22"/>
                    </w:rPr>
                    <w:t>do período do aviso prévio, o empregado poderá optar pela redução de duas horas no início ou no final da jornada de trabalho.</w:t>
                  </w:r>
                </w:p>
                <w:p w:rsidR="00000000" w:rsidRDefault="006C5FA5">
                  <w:pPr>
                    <w:divId w:val="1633904316"/>
                    <w:rPr>
                      <w:rFonts w:eastAsia="Times New Roman"/>
                    </w:rPr>
                  </w:pPr>
                  <w:r>
                    <w:rPr>
                      <w:rFonts w:eastAsia="Times New Roman"/>
                    </w:rPr>
                    <w:br/>
                  </w:r>
                  <w:r>
                    <w:rPr>
                      <w:rFonts w:eastAsia="Times New Roman"/>
                      <w:b/>
                      <w:bCs/>
                    </w:rPr>
                    <w:t>CLÁUSULA TRIGÉSIMA TERCEIRA - AVISO PRÉVI</w:t>
                  </w:r>
                  <w:r>
                    <w:rPr>
                      <w:rFonts w:eastAsia="Times New Roman"/>
                      <w:b/>
                      <w:bCs/>
                    </w:rPr>
                    <w:t>O</w:t>
                  </w:r>
                  <w:r>
                    <w:rPr>
                      <w:rFonts w:eastAsia="Times New Roman"/>
                    </w:rPr>
                    <w:br/>
                  </w:r>
                </w:p>
                <w:p w:rsidR="00000000" w:rsidRDefault="006C5FA5">
                  <w:pPr>
                    <w:pStyle w:val="Ttulo4"/>
                    <w:tabs>
                      <w:tab w:val="left" w:pos="1063"/>
                    </w:tabs>
                    <w:spacing w:before="0" w:beforeAutospacing="0" w:after="0" w:afterAutospacing="0"/>
                    <w:ind w:left="851" w:right="566"/>
                    <w:jc w:val="both"/>
                    <w:divId w:val="1568760745"/>
                    <w:rPr>
                      <w:rFonts w:eastAsia="Times New Roman"/>
                    </w:rPr>
                  </w:pPr>
                  <w:r>
                    <w:rPr>
                      <w:rFonts w:eastAsia="Times New Roman"/>
                      <w:sz w:val="22"/>
                      <w:szCs w:val="22"/>
                    </w:rPr>
                    <w:t xml:space="preserve"> </w:t>
                  </w:r>
                </w:p>
                <w:p w:rsidR="00000000" w:rsidRDefault="006C5FA5">
                  <w:pPr>
                    <w:pStyle w:val="Ttulo4"/>
                    <w:tabs>
                      <w:tab w:val="left" w:pos="1063"/>
                    </w:tabs>
                    <w:spacing w:before="0" w:beforeAutospacing="0" w:after="0" w:afterAutospacing="0"/>
                    <w:ind w:left="851" w:right="566"/>
                    <w:jc w:val="both"/>
                    <w:divId w:val="1568760745"/>
                    <w:rPr>
                      <w:rFonts w:eastAsia="Times New Roman"/>
                      <w:b w:val="0"/>
                      <w:bCs w:val="0"/>
                      <w:sz w:val="22"/>
                      <w:szCs w:val="22"/>
                    </w:rPr>
                  </w:pPr>
                  <w:r>
                    <w:rPr>
                      <w:rFonts w:eastAsia="Times New Roman"/>
                      <w:b w:val="0"/>
                      <w:bCs w:val="0"/>
                      <w:sz w:val="22"/>
                      <w:szCs w:val="22"/>
                    </w:rPr>
                    <w:t>Fica assegurado aos integrantes da categoria profissional um aviso prévio de 30 (tr</w:t>
                  </w:r>
                  <w:r>
                    <w:rPr>
                      <w:rFonts w:eastAsia="Times New Roman"/>
                      <w:b w:val="0"/>
                      <w:bCs w:val="0"/>
                      <w:sz w:val="22"/>
                      <w:szCs w:val="22"/>
                    </w:rPr>
                    <w:t>inta) dias acrescido de mais 01 (um) dia por cada ano ou fração igual ou superior a seis meses de serviço na mesma empresa.</w:t>
                  </w:r>
                </w:p>
                <w:p w:rsidR="00000000" w:rsidRDefault="006C5FA5">
                  <w:pPr>
                    <w:divId w:val="1568760745"/>
                    <w:rPr>
                      <w:rFonts w:eastAsia="Times New Roman"/>
                    </w:rPr>
                  </w:pPr>
                  <w:r>
                    <w:rPr>
                      <w:rFonts w:eastAsia="Times New Roman"/>
                    </w:rPr>
                    <w:br/>
                  </w:r>
                </w:p>
                <w:p w:rsidR="00000000" w:rsidRDefault="006C5FA5">
                  <w:pPr>
                    <w:jc w:val="center"/>
                    <w:divId w:val="1568760745"/>
                    <w:rPr>
                      <w:rFonts w:eastAsia="Times New Roman"/>
                    </w:rPr>
                  </w:pPr>
                  <w:r>
                    <w:rPr>
                      <w:rFonts w:eastAsia="Times New Roman"/>
                      <w:b/>
                      <w:bCs/>
                    </w:rPr>
                    <w:t>Estágio/Aprendizagem</w:t>
                  </w:r>
                  <w:r>
                    <w:rPr>
                      <w:rFonts w:eastAsia="Times New Roman"/>
                      <w:b/>
                      <w:bCs/>
                    </w:rPr>
                    <w:br/>
                  </w:r>
                </w:p>
                <w:p w:rsidR="00000000" w:rsidRDefault="006C5FA5">
                  <w:pPr>
                    <w:divId w:val="1568760745"/>
                    <w:rPr>
                      <w:rFonts w:eastAsia="Times New Roman"/>
                    </w:rPr>
                  </w:pPr>
                  <w:r>
                    <w:rPr>
                      <w:rFonts w:eastAsia="Times New Roman"/>
                      <w:b/>
                      <w:bCs/>
                    </w:rPr>
                    <w:t>CLÁUSULA TRIGÉSIMA QUARTA - ESTAGIÁRIO</w:t>
                  </w:r>
                  <w:r>
                    <w:rPr>
                      <w:rFonts w:eastAsia="Times New Roman"/>
                      <w:b/>
                      <w:bCs/>
                    </w:rPr>
                    <w:t>S</w:t>
                  </w:r>
                  <w:r>
                    <w:rPr>
                      <w:rFonts w:eastAsia="Times New Roman"/>
                    </w:rPr>
                    <w:br/>
                  </w:r>
                </w:p>
                <w:p w:rsidR="00000000" w:rsidRDefault="006C5FA5">
                  <w:pPr>
                    <w:pStyle w:val="Ttulo4"/>
                    <w:tabs>
                      <w:tab w:val="left" w:pos="1063"/>
                    </w:tabs>
                    <w:spacing w:before="0" w:beforeAutospacing="0" w:after="0" w:afterAutospacing="0"/>
                    <w:ind w:left="851" w:right="566"/>
                    <w:jc w:val="both"/>
                    <w:divId w:val="1383947356"/>
                    <w:rPr>
                      <w:rFonts w:eastAsia="Times New Roman"/>
                      <w:sz w:val="22"/>
                      <w:szCs w:val="22"/>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1383947356"/>
                    <w:rPr>
                      <w:rFonts w:eastAsia="Times New Roman"/>
                      <w:b w:val="0"/>
                      <w:bCs w:val="0"/>
                      <w:sz w:val="22"/>
                      <w:szCs w:val="22"/>
                    </w:rPr>
                  </w:pPr>
                  <w:r>
                    <w:rPr>
                      <w:rFonts w:eastAsia="Times New Roman"/>
                      <w:b w:val="0"/>
                      <w:bCs w:val="0"/>
                      <w:sz w:val="22"/>
                      <w:szCs w:val="22"/>
                    </w:rPr>
                    <w:t>A admissão ou aceitação de estagiários enquadrados em programas e</w:t>
                  </w:r>
                  <w:r>
                    <w:rPr>
                      <w:rFonts w:eastAsia="Times New Roman"/>
                      <w:b w:val="0"/>
                      <w:bCs w:val="0"/>
                      <w:sz w:val="22"/>
                      <w:szCs w:val="22"/>
                    </w:rPr>
                    <w:t>speciais ou da Lei 6.494/77 fica assegurada, desde que no limite de 10% (dez por cento) do número de empregados do estabelecimento e, que não implique em demissões de empregados.</w:t>
                  </w:r>
                </w:p>
                <w:p w:rsidR="00000000" w:rsidRDefault="006C5FA5">
                  <w:pPr>
                    <w:divId w:val="1383947356"/>
                    <w:rPr>
                      <w:rFonts w:eastAsia="Times New Roman"/>
                    </w:rPr>
                  </w:pPr>
                  <w:r>
                    <w:rPr>
                      <w:rFonts w:eastAsia="Times New Roman"/>
                    </w:rPr>
                    <w:br/>
                  </w:r>
                </w:p>
                <w:p w:rsidR="00000000" w:rsidRDefault="006C5FA5">
                  <w:pPr>
                    <w:jc w:val="center"/>
                    <w:divId w:val="1383947356"/>
                    <w:rPr>
                      <w:rFonts w:eastAsia="Times New Roman"/>
                    </w:rPr>
                  </w:pPr>
                  <w:r>
                    <w:rPr>
                      <w:rFonts w:eastAsia="Times New Roman"/>
                      <w:b/>
                      <w:bCs/>
                    </w:rPr>
                    <w:t>Outras normas referentes a admissão, demissão e modalidades de contratação</w:t>
                  </w:r>
                  <w:r>
                    <w:rPr>
                      <w:rFonts w:eastAsia="Times New Roman"/>
                      <w:b/>
                      <w:bCs/>
                    </w:rPr>
                    <w:br/>
                  </w:r>
                </w:p>
                <w:p w:rsidR="00000000" w:rsidRDefault="006C5FA5">
                  <w:pPr>
                    <w:divId w:val="1383947356"/>
                    <w:rPr>
                      <w:rFonts w:eastAsia="Times New Roman"/>
                    </w:rPr>
                  </w:pPr>
                  <w:r>
                    <w:rPr>
                      <w:rFonts w:eastAsia="Times New Roman"/>
                      <w:b/>
                      <w:bCs/>
                    </w:rPr>
                    <w:t>CLÁUSULA TRIGÉSIMA QUINTA - ESPECIFICAÇÃO DO MOTIVO DA DESPEDID</w:t>
                  </w:r>
                  <w:r>
                    <w:rPr>
                      <w:rFonts w:eastAsia="Times New Roman"/>
                      <w:b/>
                      <w:bCs/>
                    </w:rPr>
                    <w:t>A</w:t>
                  </w:r>
                  <w:r>
                    <w:rPr>
                      <w:rFonts w:eastAsia="Times New Roman"/>
                    </w:rPr>
                    <w:br/>
                  </w:r>
                </w:p>
                <w:p w:rsidR="00000000" w:rsidRDefault="006C5FA5">
                  <w:pPr>
                    <w:ind w:left="851" w:right="566"/>
                    <w:jc w:val="both"/>
                    <w:divId w:val="2008051271"/>
                    <w:rPr>
                      <w:b/>
                      <w:sz w:val="22"/>
                      <w:szCs w:val="22"/>
                    </w:rPr>
                  </w:pPr>
                  <w:r>
                    <w:t> </w:t>
                  </w:r>
                </w:p>
                <w:p w:rsidR="00000000" w:rsidRDefault="006C5FA5">
                  <w:pPr>
                    <w:ind w:left="851" w:right="566"/>
                    <w:jc w:val="both"/>
                    <w:divId w:val="2008051271"/>
                    <w:rPr>
                      <w:sz w:val="22"/>
                      <w:szCs w:val="22"/>
                    </w:rPr>
                  </w:pPr>
                  <w:r>
                    <w:rPr>
                      <w:sz w:val="22"/>
                      <w:szCs w:val="22"/>
                    </w:rPr>
                    <w:t>Obrigação de as empresas notificarem por escrito, quando solicitado pelo empregado, o motivo invocado pela empresa para rescisão por justa causa.</w:t>
                  </w:r>
                </w:p>
                <w:p w:rsidR="00000000" w:rsidRDefault="006C5FA5">
                  <w:pPr>
                    <w:divId w:val="2008051271"/>
                    <w:rPr>
                      <w:rFonts w:eastAsia="Times New Roman"/>
                    </w:rPr>
                  </w:pPr>
                  <w:r>
                    <w:rPr>
                      <w:rFonts w:eastAsia="Times New Roman"/>
                    </w:rPr>
                    <w:br/>
                  </w:r>
                </w:p>
                <w:p w:rsidR="00000000" w:rsidRDefault="006C5FA5">
                  <w:pPr>
                    <w:jc w:val="center"/>
                    <w:divId w:val="2008051271"/>
                    <w:rPr>
                      <w:rFonts w:eastAsia="Times New Roman"/>
                    </w:rPr>
                  </w:pPr>
                  <w:r>
                    <w:rPr>
                      <w:rFonts w:eastAsia="Times New Roman"/>
                    </w:rPr>
                    <w:br/>
                  </w:r>
                  <w:r>
                    <w:rPr>
                      <w:rFonts w:eastAsia="Times New Roman"/>
                      <w:b/>
                      <w:bCs/>
                    </w:rPr>
                    <w:t xml:space="preserve">Relações de Trabalho </w:t>
                  </w:r>
                  <w:r>
                    <w:rPr>
                      <w:rFonts w:eastAsia="Times New Roman"/>
                      <w:b/>
                      <w:bCs/>
                    </w:rPr>
                    <w:t> Condições de Trabalho, Normas de Pessoal e Estabilidades</w:t>
                  </w:r>
                  <w:r>
                    <w:rPr>
                      <w:rFonts w:eastAsia="Times New Roman"/>
                      <w:b/>
                      <w:bCs/>
                    </w:rPr>
                    <w:br/>
                  </w:r>
                </w:p>
                <w:p w:rsidR="00000000" w:rsidRDefault="006C5FA5">
                  <w:pPr>
                    <w:jc w:val="center"/>
                    <w:divId w:val="2008051271"/>
                    <w:rPr>
                      <w:rFonts w:eastAsia="Times New Roman"/>
                    </w:rPr>
                  </w:pPr>
                  <w:r>
                    <w:rPr>
                      <w:rFonts w:eastAsia="Times New Roman"/>
                      <w:b/>
                      <w:bCs/>
                    </w:rPr>
                    <w:t>Atribuições da Função/Desvio de Função</w:t>
                  </w:r>
                  <w:r>
                    <w:rPr>
                      <w:rFonts w:eastAsia="Times New Roman"/>
                      <w:b/>
                      <w:bCs/>
                    </w:rPr>
                    <w:br/>
                  </w:r>
                </w:p>
                <w:p w:rsidR="00000000" w:rsidRDefault="006C5FA5">
                  <w:pPr>
                    <w:divId w:val="2008051271"/>
                    <w:rPr>
                      <w:rFonts w:eastAsia="Times New Roman"/>
                    </w:rPr>
                  </w:pPr>
                  <w:r>
                    <w:rPr>
                      <w:rFonts w:eastAsia="Times New Roman"/>
                      <w:b/>
                      <w:bCs/>
                    </w:rPr>
                    <w:t>CLÁUSULA TRIGÉSIMA SEXTA - DESVIO DE FUNÇÃ</w:t>
                  </w:r>
                  <w:r>
                    <w:rPr>
                      <w:rFonts w:eastAsia="Times New Roman"/>
                      <w:b/>
                      <w:bCs/>
                    </w:rPr>
                    <w:t>O</w:t>
                  </w:r>
                  <w:r>
                    <w:rPr>
                      <w:rFonts w:eastAsia="Times New Roman"/>
                    </w:rPr>
                    <w:br/>
                  </w:r>
                </w:p>
                <w:p w:rsidR="00000000" w:rsidRDefault="006C5FA5">
                  <w:pPr>
                    <w:pStyle w:val="Ttulo4"/>
                    <w:tabs>
                      <w:tab w:val="left" w:pos="1063"/>
                    </w:tabs>
                    <w:spacing w:before="0" w:beforeAutospacing="0" w:after="0" w:afterAutospacing="0"/>
                    <w:ind w:left="851" w:right="566"/>
                    <w:jc w:val="both"/>
                    <w:divId w:val="1873764912"/>
                    <w:rPr>
                      <w:rFonts w:eastAsia="Times New Roman"/>
                      <w:sz w:val="22"/>
                      <w:szCs w:val="22"/>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1873764912"/>
                    <w:rPr>
                      <w:rFonts w:eastAsia="Times New Roman"/>
                      <w:b w:val="0"/>
                      <w:bCs w:val="0"/>
                      <w:sz w:val="22"/>
                      <w:szCs w:val="22"/>
                    </w:rPr>
                  </w:pPr>
                  <w:r>
                    <w:rPr>
                      <w:rFonts w:eastAsia="Times New Roman"/>
                      <w:b w:val="0"/>
                      <w:bCs w:val="0"/>
                      <w:sz w:val="22"/>
                      <w:szCs w:val="22"/>
                    </w:rPr>
                    <w:t>Proibição de ser acometido ao empregado tarefas diversas daquelas para as quais foi contratado, permitida a limpeza de seu local de trabalho.</w:t>
                  </w:r>
                </w:p>
                <w:p w:rsidR="00000000" w:rsidRDefault="006C5FA5">
                  <w:pPr>
                    <w:divId w:val="1873764912"/>
                    <w:rPr>
                      <w:rFonts w:eastAsia="Times New Roman"/>
                    </w:rPr>
                  </w:pPr>
                  <w:r>
                    <w:rPr>
                      <w:rFonts w:eastAsia="Times New Roman"/>
                    </w:rPr>
                    <w:br/>
                  </w:r>
                </w:p>
                <w:p w:rsidR="00000000" w:rsidRDefault="006C5FA5">
                  <w:pPr>
                    <w:jc w:val="center"/>
                    <w:divId w:val="1873764912"/>
                    <w:rPr>
                      <w:rFonts w:eastAsia="Times New Roman"/>
                    </w:rPr>
                  </w:pPr>
                  <w:r>
                    <w:rPr>
                      <w:rFonts w:eastAsia="Times New Roman"/>
                      <w:b/>
                      <w:bCs/>
                    </w:rPr>
                    <w:t>Ferramentas e Equipamentos de Trabalho</w:t>
                  </w:r>
                  <w:r>
                    <w:rPr>
                      <w:rFonts w:eastAsia="Times New Roman"/>
                      <w:b/>
                      <w:bCs/>
                    </w:rPr>
                    <w:br/>
                  </w:r>
                </w:p>
                <w:p w:rsidR="00000000" w:rsidRDefault="006C5FA5">
                  <w:pPr>
                    <w:divId w:val="1873764912"/>
                    <w:rPr>
                      <w:rFonts w:eastAsia="Times New Roman"/>
                    </w:rPr>
                  </w:pPr>
                  <w:r>
                    <w:rPr>
                      <w:rFonts w:eastAsia="Times New Roman"/>
                      <w:b/>
                      <w:bCs/>
                    </w:rPr>
                    <w:t>CLÁUSULA TRIGÉSIMA SÉTIMA - MAQUILAGE</w:t>
                  </w:r>
                  <w:r>
                    <w:rPr>
                      <w:rFonts w:eastAsia="Times New Roman"/>
                      <w:b/>
                      <w:bCs/>
                    </w:rPr>
                    <w:t>M</w:t>
                  </w:r>
                  <w:r>
                    <w:rPr>
                      <w:rFonts w:eastAsia="Times New Roman"/>
                    </w:rPr>
                    <w:br/>
                  </w:r>
                </w:p>
                <w:p w:rsidR="00000000" w:rsidRDefault="006C5FA5">
                  <w:pPr>
                    <w:pStyle w:val="NormalWeb"/>
                    <w:divId w:val="449978483"/>
                  </w:pPr>
                  <w:r>
                    <w:rPr>
                      <w:rFonts w:eastAsia="Times New Roman"/>
                      <w:sz w:val="22"/>
                      <w:szCs w:val="22"/>
                    </w:rPr>
                    <w:t>Obrigação de as empresas, quando</w:t>
                  </w:r>
                  <w:r>
                    <w:rPr>
                      <w:rFonts w:eastAsia="Times New Roman"/>
                      <w:sz w:val="22"/>
                      <w:szCs w:val="22"/>
                    </w:rPr>
                    <w:t xml:space="preserve"> exigirem que seus empregados (as) trabalhem maquilados (as), fornecerem o material necessário, que deverá ser adequado a tez do funcionário (a).</w:t>
                  </w:r>
                </w:p>
                <w:p w:rsidR="00000000" w:rsidRDefault="006C5FA5">
                  <w:pPr>
                    <w:divId w:val="449978483"/>
                    <w:rPr>
                      <w:rFonts w:eastAsia="Times New Roman"/>
                    </w:rPr>
                  </w:pPr>
                  <w:r>
                    <w:rPr>
                      <w:rFonts w:eastAsia="Times New Roman"/>
                    </w:rPr>
                    <w:br/>
                  </w:r>
                </w:p>
                <w:p w:rsidR="00000000" w:rsidRDefault="006C5FA5">
                  <w:pPr>
                    <w:jc w:val="center"/>
                    <w:divId w:val="449978483"/>
                    <w:rPr>
                      <w:rFonts w:eastAsia="Times New Roman"/>
                    </w:rPr>
                  </w:pPr>
                  <w:r>
                    <w:rPr>
                      <w:rFonts w:eastAsia="Times New Roman"/>
                      <w:b/>
                      <w:bCs/>
                    </w:rPr>
                    <w:t>Estabilidade Mãe</w:t>
                  </w:r>
                  <w:r>
                    <w:rPr>
                      <w:rFonts w:eastAsia="Times New Roman"/>
                      <w:b/>
                      <w:bCs/>
                    </w:rPr>
                    <w:br/>
                  </w:r>
                </w:p>
                <w:p w:rsidR="00000000" w:rsidRDefault="006C5FA5">
                  <w:pPr>
                    <w:divId w:val="449978483"/>
                    <w:rPr>
                      <w:rFonts w:eastAsia="Times New Roman"/>
                    </w:rPr>
                  </w:pPr>
                  <w:r>
                    <w:rPr>
                      <w:rFonts w:eastAsia="Times New Roman"/>
                      <w:b/>
                      <w:bCs/>
                    </w:rPr>
                    <w:t>CLÁUSULA TRIGÉSIMA OITAVA - ESTABILIDADE PARA GESTANT</w:t>
                  </w:r>
                  <w:r>
                    <w:rPr>
                      <w:rFonts w:eastAsia="Times New Roman"/>
                      <w:b/>
                      <w:bCs/>
                    </w:rPr>
                    <w:t>E</w:t>
                  </w:r>
                  <w:r>
                    <w:rPr>
                      <w:rFonts w:eastAsia="Times New Roman"/>
                    </w:rPr>
                    <w:br/>
                  </w:r>
                </w:p>
                <w:p w:rsidR="00000000" w:rsidRDefault="006C5FA5">
                  <w:pPr>
                    <w:tabs>
                      <w:tab w:val="left" w:pos="1063"/>
                    </w:tabs>
                    <w:ind w:left="851" w:right="566"/>
                    <w:jc w:val="both"/>
                    <w:divId w:val="870803324"/>
                  </w:pPr>
                  <w:r>
                    <w:t> </w:t>
                  </w:r>
                </w:p>
                <w:p w:rsidR="00000000" w:rsidRDefault="006C5FA5">
                  <w:pPr>
                    <w:tabs>
                      <w:tab w:val="left" w:pos="1063"/>
                    </w:tabs>
                    <w:ind w:left="851" w:right="566"/>
                    <w:jc w:val="both"/>
                    <w:divId w:val="870803324"/>
                    <w:rPr>
                      <w:sz w:val="22"/>
                      <w:szCs w:val="22"/>
                    </w:rPr>
                  </w:pPr>
                  <w:r>
                    <w:rPr>
                      <w:sz w:val="22"/>
                      <w:szCs w:val="22"/>
                    </w:rPr>
                    <w:t>Fica assegurada a estabilidade a</w:t>
                  </w:r>
                  <w:r>
                    <w:rPr>
                      <w:sz w:val="22"/>
                      <w:szCs w:val="22"/>
                    </w:rPr>
                    <w:t xml:space="preserve">o emprego à empregada gestante durante a gravidez e até sessenta dias contados após o período previsto na legislação vigente. </w:t>
                  </w:r>
                </w:p>
                <w:p w:rsidR="00000000" w:rsidRDefault="006C5FA5">
                  <w:pPr>
                    <w:divId w:val="870803324"/>
                    <w:rPr>
                      <w:rFonts w:eastAsia="Times New Roman"/>
                    </w:rPr>
                  </w:pPr>
                  <w:r>
                    <w:rPr>
                      <w:rFonts w:eastAsia="Times New Roman"/>
                    </w:rPr>
                    <w:br/>
                  </w:r>
                </w:p>
                <w:p w:rsidR="00000000" w:rsidRDefault="006C5FA5">
                  <w:pPr>
                    <w:jc w:val="center"/>
                    <w:divId w:val="870803324"/>
                    <w:rPr>
                      <w:rFonts w:eastAsia="Times New Roman"/>
                    </w:rPr>
                  </w:pPr>
                  <w:r>
                    <w:rPr>
                      <w:rFonts w:eastAsia="Times New Roman"/>
                      <w:b/>
                      <w:bCs/>
                    </w:rPr>
                    <w:t>Estabilidade Aposentadoria</w:t>
                  </w:r>
                  <w:r>
                    <w:rPr>
                      <w:rFonts w:eastAsia="Times New Roman"/>
                      <w:b/>
                      <w:bCs/>
                    </w:rPr>
                    <w:br/>
                  </w:r>
                </w:p>
                <w:p w:rsidR="00000000" w:rsidRDefault="006C5FA5">
                  <w:pPr>
                    <w:divId w:val="870803324"/>
                    <w:rPr>
                      <w:rFonts w:eastAsia="Times New Roman"/>
                    </w:rPr>
                  </w:pPr>
                  <w:r>
                    <w:rPr>
                      <w:rFonts w:eastAsia="Times New Roman"/>
                      <w:b/>
                      <w:bCs/>
                    </w:rPr>
                    <w:t xml:space="preserve">CLÁUSULA TRIGÉSIMA NONA - GARANTIA DE EMPREGO </w:t>
                  </w:r>
                  <w:r>
                    <w:rPr>
                      <w:rFonts w:eastAsia="Times New Roman"/>
                      <w:b/>
                      <w:bCs/>
                    </w:rPr>
                    <w:t> APOSENTADORIA VOLUNTÁRI</w:t>
                  </w:r>
                  <w:r>
                    <w:rPr>
                      <w:rFonts w:eastAsia="Times New Roman"/>
                      <w:b/>
                      <w:bCs/>
                    </w:rPr>
                    <w:t>A</w:t>
                  </w:r>
                  <w:r>
                    <w:rPr>
                      <w:rFonts w:eastAsia="Times New Roman"/>
                    </w:rPr>
                    <w:br/>
                  </w:r>
                </w:p>
                <w:p w:rsidR="00000000" w:rsidRDefault="006C5FA5">
                  <w:pPr>
                    <w:pStyle w:val="Ttulo4"/>
                    <w:tabs>
                      <w:tab w:val="left" w:pos="1063"/>
                    </w:tabs>
                    <w:spacing w:before="0" w:beforeAutospacing="0" w:after="0" w:afterAutospacing="0"/>
                    <w:ind w:left="851" w:right="566"/>
                    <w:jc w:val="both"/>
                    <w:divId w:val="1404327787"/>
                    <w:rPr>
                      <w:rFonts w:eastAsia="Times New Roman"/>
                      <w:sz w:val="22"/>
                      <w:szCs w:val="22"/>
                    </w:rPr>
                  </w:pPr>
                  <w:r>
                    <w:rPr>
                      <w:rFonts w:eastAsia="Times New Roman"/>
                    </w:rPr>
                    <w:t> </w:t>
                  </w:r>
                </w:p>
                <w:p w:rsidR="00000000" w:rsidRDefault="006C5FA5">
                  <w:pPr>
                    <w:tabs>
                      <w:tab w:val="left" w:pos="1063"/>
                    </w:tabs>
                    <w:ind w:left="851" w:right="566"/>
                    <w:jc w:val="both"/>
                    <w:divId w:val="1404327787"/>
                    <w:rPr>
                      <w:sz w:val="22"/>
                      <w:szCs w:val="22"/>
                    </w:rPr>
                  </w:pPr>
                  <w:r>
                    <w:rPr>
                      <w:sz w:val="22"/>
                      <w:szCs w:val="22"/>
                    </w:rPr>
                    <w:t>Fica assegurada a garantia de emprego, durante os 12 (doze) meses anteriores á aquisição do direito á aposentadoria voluntária, ou por idade, ao empregado que trabalhar há mais de cinco anos na mesma empresa.</w:t>
                  </w:r>
                </w:p>
                <w:p w:rsidR="00000000" w:rsidRDefault="006C5FA5">
                  <w:pPr>
                    <w:divId w:val="1404327787"/>
                    <w:rPr>
                      <w:rFonts w:eastAsia="Times New Roman"/>
                    </w:rPr>
                  </w:pPr>
                  <w:r>
                    <w:rPr>
                      <w:rFonts w:eastAsia="Times New Roman"/>
                    </w:rPr>
                    <w:br/>
                  </w:r>
                </w:p>
                <w:p w:rsidR="00000000" w:rsidRDefault="006C5FA5">
                  <w:pPr>
                    <w:jc w:val="center"/>
                    <w:divId w:val="1404327787"/>
                    <w:rPr>
                      <w:rFonts w:eastAsia="Times New Roman"/>
                    </w:rPr>
                  </w:pPr>
                  <w:r>
                    <w:rPr>
                      <w:rFonts w:eastAsia="Times New Roman"/>
                      <w:b/>
                      <w:bCs/>
                    </w:rPr>
                    <w:t>Outras normas de pessoal</w:t>
                  </w:r>
                  <w:r>
                    <w:rPr>
                      <w:rFonts w:eastAsia="Times New Roman"/>
                      <w:b/>
                      <w:bCs/>
                    </w:rPr>
                    <w:br/>
                  </w:r>
                </w:p>
                <w:p w:rsidR="00000000" w:rsidRDefault="006C5FA5">
                  <w:pPr>
                    <w:divId w:val="1404327787"/>
                    <w:rPr>
                      <w:rFonts w:eastAsia="Times New Roman"/>
                    </w:rPr>
                  </w:pPr>
                  <w:r>
                    <w:rPr>
                      <w:rFonts w:eastAsia="Times New Roman"/>
                      <w:b/>
                      <w:bCs/>
                    </w:rPr>
                    <w:t>CLÁUSULA QUADRAGÉSI</w:t>
                  </w:r>
                  <w:r>
                    <w:rPr>
                      <w:rFonts w:eastAsia="Times New Roman"/>
                      <w:b/>
                      <w:bCs/>
                    </w:rPr>
                    <w:t>MA - DEVOLUÇÃO DA CTP</w:t>
                  </w:r>
                  <w:r>
                    <w:rPr>
                      <w:rFonts w:eastAsia="Times New Roman"/>
                      <w:b/>
                      <w:bCs/>
                    </w:rPr>
                    <w:t>S</w:t>
                  </w:r>
                  <w:r>
                    <w:rPr>
                      <w:rFonts w:eastAsia="Times New Roman"/>
                    </w:rPr>
                    <w:br/>
                  </w:r>
                </w:p>
                <w:p w:rsidR="00000000" w:rsidRDefault="006C5FA5">
                  <w:pPr>
                    <w:ind w:left="851" w:right="566"/>
                    <w:jc w:val="both"/>
                    <w:divId w:val="908465619"/>
                    <w:rPr>
                      <w:b/>
                      <w:sz w:val="22"/>
                      <w:szCs w:val="22"/>
                    </w:rPr>
                  </w:pPr>
                  <w:r>
                    <w:t> </w:t>
                  </w:r>
                </w:p>
                <w:p w:rsidR="00000000" w:rsidRDefault="006C5FA5">
                  <w:pPr>
                    <w:ind w:left="851" w:right="566"/>
                    <w:jc w:val="both"/>
                    <w:divId w:val="908465619"/>
                    <w:rPr>
                      <w:sz w:val="22"/>
                      <w:szCs w:val="22"/>
                    </w:rPr>
                  </w:pPr>
                  <w:r>
                    <w:rPr>
                      <w:sz w:val="22"/>
                      <w:szCs w:val="22"/>
                    </w:rPr>
                    <w:t>Ficam as empresas obrigadas a devolver a Carteira de Trabalho do empregado, devidamente anotada, no prazo de quarenta e oito horas.</w:t>
                  </w:r>
                </w:p>
                <w:p w:rsidR="00000000" w:rsidRDefault="006C5FA5">
                  <w:pPr>
                    <w:divId w:val="908465619"/>
                    <w:rPr>
                      <w:rFonts w:eastAsia="Times New Roman"/>
                    </w:rPr>
                  </w:pPr>
                  <w:r>
                    <w:rPr>
                      <w:rFonts w:eastAsia="Times New Roman"/>
                    </w:rPr>
                    <w:br/>
                  </w:r>
                  <w:r>
                    <w:rPr>
                      <w:rFonts w:eastAsia="Times New Roman"/>
                      <w:b/>
                      <w:bCs/>
                    </w:rPr>
                    <w:t>CLÁUSULA QUADRAGÉSIMA PRIMEIRA - COMPROVANTE DE ENTREGA DE DOCUMENTO</w:t>
                  </w:r>
                  <w:r>
                    <w:rPr>
                      <w:rFonts w:eastAsia="Times New Roman"/>
                      <w:b/>
                      <w:bCs/>
                    </w:rPr>
                    <w:t>S</w:t>
                  </w:r>
                  <w:r>
                    <w:rPr>
                      <w:rFonts w:eastAsia="Times New Roman"/>
                    </w:rPr>
                    <w:br/>
                  </w:r>
                </w:p>
                <w:p w:rsidR="00000000" w:rsidRDefault="006C5FA5">
                  <w:pPr>
                    <w:ind w:left="851" w:right="566"/>
                    <w:jc w:val="both"/>
                    <w:divId w:val="585381399"/>
                    <w:rPr>
                      <w:sz w:val="22"/>
                      <w:szCs w:val="22"/>
                    </w:rPr>
                  </w:pPr>
                  <w:r>
                    <w:rPr>
                      <w:sz w:val="22"/>
                      <w:szCs w:val="22"/>
                    </w:rPr>
                    <w:t>Obrigação de as empresas f</w:t>
                  </w:r>
                  <w:r>
                    <w:rPr>
                      <w:sz w:val="22"/>
                      <w:szCs w:val="22"/>
                    </w:rPr>
                    <w:t>ornecerem comprovante de entrega de todos os documentos apresentados pelos empregados, tais como Carteira de Trabalho, certidões, atestados médicos ou outros previstos pela legislação trabalhista.</w:t>
                  </w:r>
                </w:p>
                <w:p w:rsidR="00000000" w:rsidRDefault="006C5FA5">
                  <w:pPr>
                    <w:divId w:val="585381399"/>
                    <w:rPr>
                      <w:rFonts w:eastAsia="Times New Roman"/>
                    </w:rPr>
                  </w:pPr>
                  <w:r>
                    <w:rPr>
                      <w:rFonts w:eastAsia="Times New Roman"/>
                    </w:rPr>
                    <w:br/>
                  </w:r>
                  <w:r>
                    <w:rPr>
                      <w:rFonts w:eastAsia="Times New Roman"/>
                      <w:b/>
                      <w:bCs/>
                    </w:rPr>
                    <w:t>CLÁUSULA QUADRAGÉSIMA SEGUNDA - CONFERÊNCIA DE CAIX</w:t>
                  </w:r>
                  <w:r>
                    <w:rPr>
                      <w:rFonts w:eastAsia="Times New Roman"/>
                      <w:b/>
                      <w:bCs/>
                    </w:rPr>
                    <w:t>A</w:t>
                  </w:r>
                  <w:r>
                    <w:rPr>
                      <w:rFonts w:eastAsia="Times New Roman"/>
                    </w:rPr>
                    <w:br/>
                  </w:r>
                </w:p>
                <w:p w:rsidR="00000000" w:rsidRDefault="006C5FA5">
                  <w:pPr>
                    <w:pStyle w:val="Ttulo4"/>
                    <w:spacing w:before="0" w:beforeAutospacing="0" w:after="0" w:afterAutospacing="0"/>
                    <w:ind w:left="851" w:right="566"/>
                    <w:jc w:val="both"/>
                    <w:divId w:val="124743809"/>
                    <w:rPr>
                      <w:rFonts w:eastAsia="Times New Roman"/>
                      <w:sz w:val="22"/>
                      <w:szCs w:val="22"/>
                    </w:rPr>
                  </w:pPr>
                  <w:r>
                    <w:rPr>
                      <w:rFonts w:eastAsia="Times New Roman"/>
                    </w:rPr>
                    <w:t> </w:t>
                  </w:r>
                </w:p>
                <w:p w:rsidR="00000000" w:rsidRDefault="006C5FA5">
                  <w:pPr>
                    <w:divId w:val="124743809"/>
                    <w:rPr>
                      <w:rFonts w:eastAsia="Times New Roman"/>
                    </w:rPr>
                  </w:pPr>
                  <w:r>
                    <w:rPr>
                      <w:rFonts w:eastAsia="Times New Roman"/>
                      <w:b/>
                      <w:sz w:val="22"/>
                      <w:szCs w:val="22"/>
                    </w:rPr>
                    <w:t>Ob</w:t>
                  </w:r>
                  <w:r>
                    <w:rPr>
                      <w:rFonts w:eastAsia="Times New Roman"/>
                      <w:b/>
                      <w:sz w:val="22"/>
                      <w:szCs w:val="22"/>
                    </w:rPr>
                    <w:t>rigação de as empresas procederem à conferência de caixa sempre à vista do funcionário por ela responsável, sob pena de não lhe serem facultadas posteriores compensações por eventuais diferença</w:t>
                  </w:r>
                  <w:r>
                    <w:rPr>
                      <w:rFonts w:eastAsia="Times New Roman"/>
                      <w:b/>
                      <w:sz w:val="22"/>
                      <w:szCs w:val="22"/>
                    </w:rPr>
                    <w:t>s</w:t>
                  </w:r>
                  <w:r>
                    <w:rPr>
                      <w:rFonts w:eastAsia="Times New Roman"/>
                    </w:rPr>
                    <w:br/>
                  </w:r>
                </w:p>
                <w:p w:rsidR="00000000" w:rsidRDefault="006C5FA5">
                  <w:pPr>
                    <w:jc w:val="center"/>
                    <w:divId w:val="124743809"/>
                    <w:rPr>
                      <w:rFonts w:eastAsia="Times New Roman"/>
                    </w:rPr>
                  </w:pPr>
                  <w:r>
                    <w:rPr>
                      <w:rFonts w:eastAsia="Times New Roman"/>
                    </w:rPr>
                    <w:br/>
                  </w:r>
                  <w:r>
                    <w:rPr>
                      <w:rFonts w:eastAsia="Times New Roman"/>
                      <w:b/>
                      <w:bCs/>
                    </w:rPr>
                    <w:t xml:space="preserve">Jornada de Trabalho </w:t>
                  </w:r>
                  <w:r>
                    <w:rPr>
                      <w:rFonts w:eastAsia="Times New Roman"/>
                      <w:b/>
                      <w:bCs/>
                    </w:rPr>
                    <w:t> Duração, Distribuição, Controle, Falt</w:t>
                  </w:r>
                  <w:r>
                    <w:rPr>
                      <w:rFonts w:eastAsia="Times New Roman"/>
                      <w:b/>
                      <w:bCs/>
                    </w:rPr>
                    <w:t>as</w:t>
                  </w:r>
                  <w:r>
                    <w:rPr>
                      <w:rFonts w:eastAsia="Times New Roman"/>
                      <w:b/>
                      <w:bCs/>
                    </w:rPr>
                    <w:br/>
                  </w:r>
                </w:p>
                <w:p w:rsidR="00000000" w:rsidRDefault="006C5FA5">
                  <w:pPr>
                    <w:jc w:val="center"/>
                    <w:divId w:val="124743809"/>
                    <w:rPr>
                      <w:rFonts w:eastAsia="Times New Roman"/>
                    </w:rPr>
                  </w:pPr>
                  <w:r>
                    <w:rPr>
                      <w:rFonts w:eastAsia="Times New Roman"/>
                      <w:b/>
                      <w:bCs/>
                    </w:rPr>
                    <w:t>Duração e Horário</w:t>
                  </w:r>
                  <w:r>
                    <w:rPr>
                      <w:rFonts w:eastAsia="Times New Roman"/>
                      <w:b/>
                      <w:bCs/>
                    </w:rPr>
                    <w:br/>
                  </w:r>
                </w:p>
                <w:p w:rsidR="00000000" w:rsidRDefault="006C5FA5">
                  <w:pPr>
                    <w:divId w:val="124743809"/>
                    <w:rPr>
                      <w:rFonts w:eastAsia="Times New Roman"/>
                    </w:rPr>
                  </w:pPr>
                  <w:r>
                    <w:rPr>
                      <w:rFonts w:eastAsia="Times New Roman"/>
                      <w:b/>
                      <w:bCs/>
                    </w:rPr>
                    <w:t>CLÁUSULA QUADRAGÉSIMA TERCEIRA - HORÁRIO DE TRABALH</w:t>
                  </w:r>
                  <w:r>
                    <w:rPr>
                      <w:rFonts w:eastAsia="Times New Roman"/>
                      <w:b/>
                      <w:bCs/>
                    </w:rPr>
                    <w:t>O</w:t>
                  </w:r>
                  <w:r>
                    <w:rPr>
                      <w:rFonts w:eastAsia="Times New Roman"/>
                    </w:rPr>
                    <w:br/>
                  </w:r>
                </w:p>
                <w:p w:rsidR="00000000" w:rsidRDefault="006C5FA5">
                  <w:pPr>
                    <w:divId w:val="870191329"/>
                    <w:rPr>
                      <w:rFonts w:eastAsia="Times New Roman"/>
                      <w:b/>
                      <w:sz w:val="22"/>
                      <w:szCs w:val="22"/>
                    </w:rPr>
                  </w:pPr>
                </w:p>
                <w:p w:rsidR="00000000" w:rsidRDefault="006C5FA5">
                  <w:pPr>
                    <w:ind w:left="1134" w:right="566"/>
                    <w:jc w:val="both"/>
                    <w:divId w:val="870191329"/>
                    <w:rPr>
                      <w:sz w:val="22"/>
                      <w:szCs w:val="22"/>
                    </w:rPr>
                  </w:pPr>
                  <w:r>
                    <w:rPr>
                      <w:sz w:val="22"/>
                      <w:szCs w:val="22"/>
                    </w:rPr>
                    <w:t xml:space="preserve">As empresas somente poderão utilizar a mão-de-obra empregada em domingos e feriados ou proceder qualquer alteração na jornada de trabalho dos empregados abrangidos pela presente </w:t>
                  </w:r>
                  <w:r>
                    <w:rPr>
                      <w:sz w:val="22"/>
                      <w:szCs w:val="22"/>
                    </w:rPr>
                    <w:t xml:space="preserve">convenção coletiva, se formalizarem acordo coletivo de trabalho com participação das entidades sindicais respectivas, sob pena de multa </w:t>
                  </w:r>
                  <w:r>
                    <w:rPr>
                      <w:bCs/>
                      <w:sz w:val="22"/>
                      <w:szCs w:val="22"/>
                    </w:rPr>
                    <w:t>equivalente a 10% (dez por cento) do salário mínimo profissional por empregado, e em benefício do mesmo, pagável somente</w:t>
                  </w:r>
                  <w:r>
                    <w:rPr>
                      <w:bCs/>
                      <w:sz w:val="22"/>
                      <w:szCs w:val="22"/>
                    </w:rPr>
                    <w:t xml:space="preserve"> através do sindicato profissional</w:t>
                  </w:r>
                  <w:r>
                    <w:rPr>
                      <w:sz w:val="22"/>
                      <w:szCs w:val="22"/>
                    </w:rPr>
                    <w:t>.</w:t>
                  </w:r>
                </w:p>
                <w:p w:rsidR="00000000" w:rsidRDefault="006C5FA5">
                  <w:pPr>
                    <w:ind w:left="1134" w:right="566"/>
                    <w:jc w:val="both"/>
                    <w:divId w:val="870191329"/>
                    <w:rPr>
                      <w:sz w:val="22"/>
                      <w:szCs w:val="22"/>
                    </w:rPr>
                  </w:pPr>
                </w:p>
                <w:p w:rsidR="00000000" w:rsidRDefault="006C5FA5">
                  <w:pPr>
                    <w:ind w:left="1134" w:right="566"/>
                    <w:jc w:val="both"/>
                    <w:divId w:val="870191329"/>
                    <w:rPr>
                      <w:b/>
                      <w:sz w:val="22"/>
                      <w:szCs w:val="22"/>
                    </w:rPr>
                  </w:pPr>
                  <w:r>
                    <w:rPr>
                      <w:b/>
                      <w:sz w:val="22"/>
                      <w:szCs w:val="22"/>
                    </w:rPr>
                    <w:t>Parágrafo Único:</w:t>
                  </w:r>
                </w:p>
                <w:p w:rsidR="00000000" w:rsidRDefault="006C5FA5">
                  <w:pPr>
                    <w:ind w:left="1134" w:right="566"/>
                    <w:jc w:val="both"/>
                    <w:divId w:val="870191329"/>
                  </w:pPr>
                  <w:r>
                    <w:rPr>
                      <w:sz w:val="22"/>
                      <w:szCs w:val="22"/>
                    </w:rPr>
                    <w:t>Fica estabelecida que as empresas do comércio varejista poderão prorrogar o horário de trabalho   na véspera de Natal e  Ano Novo até as 20 (vinte) horas.</w:t>
                  </w:r>
                </w:p>
                <w:p w:rsidR="00000000" w:rsidRDefault="006C5FA5">
                  <w:pPr>
                    <w:divId w:val="870191329"/>
                    <w:rPr>
                      <w:rFonts w:eastAsia="Times New Roman"/>
                    </w:rPr>
                  </w:pPr>
                  <w:r>
                    <w:rPr>
                      <w:rFonts w:eastAsia="Times New Roman"/>
                    </w:rPr>
                    <w:br/>
                  </w:r>
                </w:p>
                <w:p w:rsidR="00000000" w:rsidRDefault="006C5FA5">
                  <w:pPr>
                    <w:jc w:val="center"/>
                    <w:divId w:val="870191329"/>
                    <w:rPr>
                      <w:rFonts w:eastAsia="Times New Roman"/>
                    </w:rPr>
                  </w:pPr>
                  <w:r>
                    <w:rPr>
                      <w:rFonts w:eastAsia="Times New Roman"/>
                      <w:b/>
                      <w:bCs/>
                    </w:rPr>
                    <w:t>Compensação de Jornada</w:t>
                  </w:r>
                  <w:r>
                    <w:rPr>
                      <w:rFonts w:eastAsia="Times New Roman"/>
                      <w:b/>
                      <w:bCs/>
                    </w:rPr>
                    <w:br/>
                  </w:r>
                </w:p>
                <w:p w:rsidR="00000000" w:rsidRDefault="006C5FA5">
                  <w:pPr>
                    <w:divId w:val="870191329"/>
                    <w:rPr>
                      <w:rFonts w:eastAsia="Times New Roman"/>
                    </w:rPr>
                  </w:pPr>
                  <w:r>
                    <w:rPr>
                      <w:rFonts w:eastAsia="Times New Roman"/>
                      <w:b/>
                      <w:bCs/>
                    </w:rPr>
                    <w:t>CLÁUSULA QUADRAGÉSIMA QUARTA - COMPENSAÇÃO HORÁRI</w:t>
                  </w:r>
                  <w:r>
                    <w:rPr>
                      <w:rFonts w:eastAsia="Times New Roman"/>
                      <w:b/>
                      <w:bCs/>
                    </w:rPr>
                    <w:t>A</w:t>
                  </w:r>
                  <w:r>
                    <w:rPr>
                      <w:rFonts w:eastAsia="Times New Roman"/>
                    </w:rPr>
                    <w:br/>
                  </w:r>
                </w:p>
                <w:p w:rsidR="00000000" w:rsidRDefault="006C5FA5">
                  <w:pPr>
                    <w:ind w:left="851" w:right="566"/>
                    <w:jc w:val="both"/>
                    <w:divId w:val="1023364760"/>
                    <w:rPr>
                      <w:b/>
                      <w:sz w:val="22"/>
                      <w:szCs w:val="22"/>
                    </w:rPr>
                  </w:pPr>
                  <w:r>
                    <w:t> </w:t>
                  </w:r>
                </w:p>
                <w:p w:rsidR="00000000" w:rsidRDefault="006C5FA5">
                  <w:pPr>
                    <w:ind w:left="851" w:right="566"/>
                    <w:jc w:val="both"/>
                    <w:divId w:val="1023364760"/>
                    <w:rPr>
                      <w:sz w:val="22"/>
                      <w:szCs w:val="22"/>
                    </w:rPr>
                  </w:pPr>
                  <w:r>
                    <w:rPr>
                      <w:sz w:val="22"/>
                      <w:szCs w:val="22"/>
                    </w:rPr>
                    <w:t>Fica convencionada a possibilidade de adoção do banco de horas de que trata o art. 59 da CLT, com a redação dada pela Lei nº. 9.061/98, no âmbito das categorias convenentes, visando a compensação do exc</w:t>
                  </w:r>
                  <w:r>
                    <w:rPr>
                      <w:sz w:val="22"/>
                      <w:szCs w:val="22"/>
                    </w:rPr>
                    <w:t>esso ou redução de horas trabalhadas durante a semana, o qual funcionará da seguinte forma:</w:t>
                  </w:r>
                </w:p>
                <w:p w:rsidR="00000000" w:rsidRDefault="006C5FA5">
                  <w:pPr>
                    <w:ind w:left="851" w:right="566"/>
                    <w:jc w:val="both"/>
                    <w:divId w:val="1023364760"/>
                    <w:rPr>
                      <w:sz w:val="22"/>
                      <w:szCs w:val="22"/>
                    </w:rPr>
                  </w:pPr>
                </w:p>
                <w:p w:rsidR="00000000" w:rsidRDefault="006C5FA5">
                  <w:pPr>
                    <w:ind w:left="851" w:right="566"/>
                    <w:jc w:val="both"/>
                    <w:divId w:val="1023364760"/>
                    <w:rPr>
                      <w:sz w:val="22"/>
                      <w:szCs w:val="22"/>
                    </w:rPr>
                  </w:pPr>
                  <w:r>
                    <w:rPr>
                      <w:b/>
                      <w:sz w:val="22"/>
                      <w:szCs w:val="22"/>
                    </w:rPr>
                    <w:t>a</w:t>
                  </w:r>
                  <w:r>
                    <w:rPr>
                      <w:sz w:val="22"/>
                      <w:szCs w:val="22"/>
                    </w:rPr>
                    <w:t xml:space="preserve"> - o empregador poderá aumentar ou reduzir a jornada diária legal de trabalho visando a compensação com aumento ou redução posterior, não podendo o aumento de jor</w:t>
                  </w:r>
                  <w:r>
                    <w:rPr>
                      <w:sz w:val="22"/>
                      <w:szCs w:val="22"/>
                    </w:rPr>
                    <w:t>nada exceder a 02 (duas) horas diárias.</w:t>
                  </w:r>
                </w:p>
                <w:p w:rsidR="00000000" w:rsidRDefault="006C5FA5">
                  <w:pPr>
                    <w:ind w:left="851" w:right="566"/>
                    <w:jc w:val="both"/>
                    <w:divId w:val="1023364760"/>
                    <w:rPr>
                      <w:sz w:val="22"/>
                      <w:szCs w:val="22"/>
                    </w:rPr>
                  </w:pPr>
                </w:p>
                <w:p w:rsidR="00000000" w:rsidRDefault="006C5FA5">
                  <w:pPr>
                    <w:ind w:left="851" w:right="566"/>
                    <w:jc w:val="both"/>
                    <w:divId w:val="1023364760"/>
                    <w:rPr>
                      <w:sz w:val="22"/>
                      <w:szCs w:val="22"/>
                    </w:rPr>
                  </w:pPr>
                  <w:r>
                    <w:rPr>
                      <w:b/>
                      <w:sz w:val="22"/>
                      <w:szCs w:val="22"/>
                    </w:rPr>
                    <w:t>b</w:t>
                  </w:r>
                  <w:r>
                    <w:rPr>
                      <w:sz w:val="22"/>
                      <w:szCs w:val="22"/>
                    </w:rPr>
                    <w:t xml:space="preserve"> - o acertamento das jornadas de trabalho de compensação bem como o pagamento das eventuais horas extras será efetuado pelo empregador, sempre dentro do próprio mês.</w:t>
                  </w:r>
                </w:p>
                <w:p w:rsidR="00000000" w:rsidRDefault="006C5FA5">
                  <w:pPr>
                    <w:ind w:left="851" w:right="566"/>
                    <w:jc w:val="both"/>
                    <w:divId w:val="1023364760"/>
                    <w:rPr>
                      <w:sz w:val="22"/>
                      <w:szCs w:val="22"/>
                    </w:rPr>
                  </w:pPr>
                </w:p>
                <w:p w:rsidR="00000000" w:rsidRDefault="006C5FA5">
                  <w:pPr>
                    <w:ind w:left="851" w:right="566"/>
                    <w:jc w:val="both"/>
                    <w:divId w:val="1023364760"/>
                    <w:rPr>
                      <w:sz w:val="22"/>
                      <w:szCs w:val="22"/>
                    </w:rPr>
                  </w:pPr>
                  <w:r>
                    <w:rPr>
                      <w:b/>
                      <w:sz w:val="22"/>
                      <w:szCs w:val="22"/>
                    </w:rPr>
                    <w:t>c</w:t>
                  </w:r>
                  <w:r>
                    <w:rPr>
                      <w:sz w:val="22"/>
                      <w:szCs w:val="22"/>
                    </w:rPr>
                    <w:t xml:space="preserve"> - o número máximo de horas a serem compensada</w:t>
                  </w:r>
                  <w:r>
                    <w:rPr>
                      <w:sz w:val="22"/>
                      <w:szCs w:val="22"/>
                    </w:rPr>
                    <w:t>s dentro do mês será de 15 (quinze) horas por trabalhador, exceto no mês de dezembro de 2010 que será de 20 (vinte) horas por trabalhador, cuja compensação será impreterivelmente até o final de janeiro de 2011.</w:t>
                  </w:r>
                </w:p>
                <w:p w:rsidR="00000000" w:rsidRDefault="006C5FA5">
                  <w:pPr>
                    <w:ind w:left="851" w:right="566"/>
                    <w:jc w:val="both"/>
                    <w:divId w:val="1023364760"/>
                    <w:rPr>
                      <w:sz w:val="22"/>
                      <w:szCs w:val="22"/>
                    </w:rPr>
                  </w:pPr>
                </w:p>
                <w:p w:rsidR="00000000" w:rsidRDefault="006C5FA5">
                  <w:pPr>
                    <w:ind w:left="851" w:right="566"/>
                    <w:jc w:val="both"/>
                    <w:divId w:val="1023364760"/>
                    <w:rPr>
                      <w:sz w:val="22"/>
                      <w:szCs w:val="22"/>
                    </w:rPr>
                  </w:pPr>
                  <w:r>
                    <w:rPr>
                      <w:b/>
                      <w:sz w:val="22"/>
                      <w:szCs w:val="22"/>
                    </w:rPr>
                    <w:t>d</w:t>
                  </w:r>
                  <w:r>
                    <w:rPr>
                      <w:sz w:val="22"/>
                      <w:szCs w:val="22"/>
                    </w:rPr>
                    <w:t xml:space="preserve"> </w:t>
                  </w:r>
                  <w:r>
                    <w:rPr>
                      <w:bCs/>
                      <w:sz w:val="22"/>
                      <w:szCs w:val="22"/>
                    </w:rPr>
                    <w:t xml:space="preserve">- </w:t>
                  </w:r>
                  <w:r>
                    <w:rPr>
                      <w:sz w:val="22"/>
                      <w:szCs w:val="22"/>
                    </w:rPr>
                    <w:t xml:space="preserve">as horas extras excedentes ao limite da </w:t>
                  </w:r>
                  <w:r>
                    <w:rPr>
                      <w:sz w:val="22"/>
                      <w:szCs w:val="22"/>
                    </w:rPr>
                    <w:t xml:space="preserve">letra </w:t>
                  </w:r>
                  <w:r>
                    <w:rPr>
                      <w:sz w:val="22"/>
                      <w:szCs w:val="22"/>
                    </w:rPr>
                    <w:t></w:t>
                  </w:r>
                  <w:r>
                    <w:rPr>
                      <w:sz w:val="22"/>
                      <w:szCs w:val="22"/>
                    </w:rPr>
                    <w:t>c serão sempre pagas como extras e acrescidas do adicional respectivo.</w:t>
                  </w:r>
                </w:p>
                <w:p w:rsidR="00000000" w:rsidRDefault="006C5FA5">
                  <w:pPr>
                    <w:ind w:left="851" w:right="566"/>
                    <w:jc w:val="both"/>
                    <w:divId w:val="1023364760"/>
                    <w:rPr>
                      <w:sz w:val="22"/>
                      <w:szCs w:val="22"/>
                    </w:rPr>
                  </w:pPr>
                </w:p>
                <w:p w:rsidR="00000000" w:rsidRDefault="006C5FA5">
                  <w:pPr>
                    <w:ind w:left="851" w:right="566"/>
                    <w:jc w:val="both"/>
                    <w:divId w:val="1023364760"/>
                    <w:rPr>
                      <w:sz w:val="22"/>
                      <w:szCs w:val="22"/>
                    </w:rPr>
                  </w:pPr>
                  <w:r>
                    <w:rPr>
                      <w:b/>
                      <w:sz w:val="22"/>
                      <w:szCs w:val="22"/>
                    </w:rPr>
                    <w:t>e</w:t>
                  </w:r>
                  <w:r>
                    <w:rPr>
                      <w:sz w:val="22"/>
                      <w:szCs w:val="22"/>
                    </w:rPr>
                    <w:t xml:space="preserve"> </w:t>
                  </w:r>
                  <w:r>
                    <w:rPr>
                      <w:bCs/>
                      <w:sz w:val="22"/>
                      <w:szCs w:val="22"/>
                    </w:rPr>
                    <w:t xml:space="preserve">- </w:t>
                  </w:r>
                  <w:r>
                    <w:rPr>
                      <w:sz w:val="22"/>
                      <w:szCs w:val="22"/>
                    </w:rPr>
                    <w:t>a compensação dar-se-á sempre entre segunda-feira e sábado.</w:t>
                  </w:r>
                </w:p>
                <w:p w:rsidR="00000000" w:rsidRDefault="006C5FA5">
                  <w:pPr>
                    <w:ind w:left="851" w:right="566"/>
                    <w:jc w:val="both"/>
                    <w:divId w:val="1023364760"/>
                    <w:rPr>
                      <w:sz w:val="22"/>
                      <w:szCs w:val="22"/>
                    </w:rPr>
                  </w:pPr>
                </w:p>
                <w:p w:rsidR="00000000" w:rsidRDefault="006C5FA5">
                  <w:pPr>
                    <w:ind w:left="851" w:right="566"/>
                    <w:jc w:val="both"/>
                    <w:divId w:val="1023364760"/>
                    <w:rPr>
                      <w:sz w:val="22"/>
                      <w:szCs w:val="22"/>
                    </w:rPr>
                  </w:pPr>
                  <w:r>
                    <w:rPr>
                      <w:b/>
                      <w:sz w:val="22"/>
                      <w:szCs w:val="22"/>
                    </w:rPr>
                    <w:t>§ 1º</w:t>
                  </w:r>
                  <w:r>
                    <w:rPr>
                      <w:sz w:val="22"/>
                      <w:szCs w:val="22"/>
                    </w:rPr>
                    <w:t xml:space="preserve">: As horas de trabalho reduzidas na jornada para posterior compensação não poderão ser objeto de descontos </w:t>
                  </w:r>
                  <w:r>
                    <w:rPr>
                      <w:sz w:val="22"/>
                      <w:szCs w:val="22"/>
                    </w:rPr>
                    <w:t>salariais caso não venham a ser compensadas com respectivo aumento da jornada dentro do mês e nem poderão ser objeto de compensação nos meses subseqüentes.</w:t>
                  </w:r>
                </w:p>
                <w:p w:rsidR="00000000" w:rsidRDefault="006C5FA5">
                  <w:pPr>
                    <w:ind w:left="851" w:right="566"/>
                    <w:jc w:val="both"/>
                    <w:divId w:val="1023364760"/>
                    <w:rPr>
                      <w:sz w:val="22"/>
                      <w:szCs w:val="22"/>
                    </w:rPr>
                  </w:pPr>
                </w:p>
                <w:p w:rsidR="00000000" w:rsidRDefault="006C5FA5">
                  <w:pPr>
                    <w:ind w:left="851" w:right="566"/>
                    <w:jc w:val="both"/>
                    <w:divId w:val="1023364760"/>
                    <w:rPr>
                      <w:sz w:val="22"/>
                      <w:szCs w:val="22"/>
                    </w:rPr>
                  </w:pPr>
                  <w:r>
                    <w:rPr>
                      <w:b/>
                      <w:sz w:val="22"/>
                      <w:szCs w:val="22"/>
                    </w:rPr>
                    <w:t>§ 2º</w:t>
                  </w:r>
                  <w:r>
                    <w:rPr>
                      <w:sz w:val="22"/>
                      <w:szCs w:val="22"/>
                    </w:rPr>
                    <w:t>: As partes estipulam que as normas desta cláusula e parágrafos acima estabelecidas vigorarão a</w:t>
                  </w:r>
                  <w:r>
                    <w:rPr>
                      <w:sz w:val="22"/>
                      <w:szCs w:val="22"/>
                    </w:rPr>
                    <w:t xml:space="preserve"> partir da assinatura e até o término da vigência geral da presente convenção.</w:t>
                  </w:r>
                </w:p>
                <w:p w:rsidR="00000000" w:rsidRDefault="006C5FA5">
                  <w:pPr>
                    <w:ind w:left="851" w:right="566"/>
                    <w:jc w:val="both"/>
                    <w:divId w:val="1023364760"/>
                    <w:rPr>
                      <w:sz w:val="22"/>
                      <w:szCs w:val="22"/>
                    </w:rPr>
                  </w:pPr>
                </w:p>
                <w:p w:rsidR="00000000" w:rsidRDefault="006C5FA5">
                  <w:pPr>
                    <w:ind w:left="851" w:right="566"/>
                    <w:jc w:val="both"/>
                    <w:divId w:val="1023364760"/>
                    <w:rPr>
                      <w:sz w:val="22"/>
                      <w:szCs w:val="22"/>
                    </w:rPr>
                  </w:pPr>
                  <w:r>
                    <w:rPr>
                      <w:b/>
                      <w:sz w:val="22"/>
                      <w:szCs w:val="22"/>
                    </w:rPr>
                    <w:t>§ 3º</w:t>
                  </w:r>
                  <w:r>
                    <w:rPr>
                      <w:sz w:val="22"/>
                      <w:szCs w:val="22"/>
                    </w:rPr>
                    <w:t>: As empresas que adotarem o banco de horas ficam obrigadas ao fornecimento de lanche para os empregados, bem como a utilizarem o cartão-ponto, que pode ser manual, para os</w:t>
                  </w:r>
                  <w:r>
                    <w:rPr>
                      <w:sz w:val="22"/>
                      <w:szCs w:val="22"/>
                    </w:rPr>
                    <w:t xml:space="preserve"> empregados que trabalhem neste regime, cuja cópia deverá ser entregue ao empregado junto com o recibo mensal de salário e, na mesma oportunidade, á entidade sindical obreira.</w:t>
                  </w:r>
                </w:p>
                <w:p w:rsidR="00000000" w:rsidRDefault="006C5FA5">
                  <w:pPr>
                    <w:ind w:left="851" w:right="566"/>
                    <w:jc w:val="both"/>
                    <w:divId w:val="1023364760"/>
                    <w:rPr>
                      <w:sz w:val="22"/>
                      <w:szCs w:val="22"/>
                    </w:rPr>
                  </w:pPr>
                </w:p>
                <w:p w:rsidR="00000000" w:rsidRDefault="006C5FA5">
                  <w:pPr>
                    <w:ind w:left="851" w:right="566"/>
                    <w:jc w:val="both"/>
                    <w:divId w:val="1023364760"/>
                    <w:rPr>
                      <w:sz w:val="22"/>
                      <w:szCs w:val="22"/>
                    </w:rPr>
                  </w:pPr>
                  <w:r>
                    <w:rPr>
                      <w:b/>
                      <w:sz w:val="22"/>
                      <w:szCs w:val="22"/>
                    </w:rPr>
                    <w:t>§ 4º</w:t>
                  </w:r>
                  <w:r>
                    <w:rPr>
                      <w:sz w:val="22"/>
                      <w:szCs w:val="22"/>
                    </w:rPr>
                    <w:t>: Havendo rescisão de contrato e se houver crédito a favor do empregado, as respectivas horas serão computadas e remuneradas com o adicional de horas extras previsto nesta convenção.</w:t>
                  </w:r>
                </w:p>
                <w:p w:rsidR="00000000" w:rsidRDefault="006C5FA5">
                  <w:pPr>
                    <w:ind w:left="851" w:right="566"/>
                    <w:jc w:val="both"/>
                    <w:divId w:val="1023364760"/>
                    <w:rPr>
                      <w:sz w:val="22"/>
                      <w:szCs w:val="22"/>
                    </w:rPr>
                  </w:pPr>
                </w:p>
                <w:p w:rsidR="00000000" w:rsidRDefault="006C5FA5">
                  <w:pPr>
                    <w:ind w:left="851" w:right="566"/>
                    <w:jc w:val="both"/>
                    <w:divId w:val="1023364760"/>
                    <w:rPr>
                      <w:sz w:val="22"/>
                      <w:szCs w:val="22"/>
                    </w:rPr>
                  </w:pPr>
                  <w:r>
                    <w:rPr>
                      <w:b/>
                      <w:sz w:val="22"/>
                      <w:szCs w:val="22"/>
                    </w:rPr>
                    <w:t>§ 5º</w:t>
                  </w:r>
                  <w:r>
                    <w:rPr>
                      <w:sz w:val="22"/>
                      <w:szCs w:val="22"/>
                    </w:rPr>
                    <w:t>: Caso o empregador adote o disposto nesta cláusula e, descumpra qua</w:t>
                  </w:r>
                  <w:r>
                    <w:rPr>
                      <w:sz w:val="22"/>
                      <w:szCs w:val="22"/>
                    </w:rPr>
                    <w:t xml:space="preserve">lquer de seus dispositivos será desconsiderado o banco de horas e devidas as horas excedentes como extras, bem como será o empregador compelido ao pagamento de multa no valor de 5% (cinco por cento) do piso salarial respectivo, por empregado, em benefício </w:t>
                  </w:r>
                  <w:r>
                    <w:rPr>
                      <w:sz w:val="22"/>
                      <w:szCs w:val="22"/>
                    </w:rPr>
                    <w:t>do mesmo, pagável diretamente ao sindicato obreiro, por cada mês completo de descumprimento.</w:t>
                  </w:r>
                </w:p>
                <w:p w:rsidR="00000000" w:rsidRDefault="006C5FA5">
                  <w:pPr>
                    <w:divId w:val="1023364760"/>
                    <w:rPr>
                      <w:rFonts w:eastAsia="Times New Roman"/>
                    </w:rPr>
                  </w:pPr>
                  <w:r>
                    <w:rPr>
                      <w:rFonts w:eastAsia="Times New Roman"/>
                    </w:rPr>
                    <w:br/>
                  </w:r>
                </w:p>
                <w:p w:rsidR="00000000" w:rsidRDefault="006C5FA5">
                  <w:pPr>
                    <w:jc w:val="center"/>
                    <w:divId w:val="1023364760"/>
                    <w:rPr>
                      <w:rFonts w:eastAsia="Times New Roman"/>
                    </w:rPr>
                  </w:pPr>
                  <w:r>
                    <w:rPr>
                      <w:rFonts w:eastAsia="Times New Roman"/>
                      <w:b/>
                      <w:bCs/>
                    </w:rPr>
                    <w:t>Intervalos para Descanso</w:t>
                  </w:r>
                  <w:r>
                    <w:rPr>
                      <w:rFonts w:eastAsia="Times New Roman"/>
                      <w:b/>
                      <w:bCs/>
                    </w:rPr>
                    <w:br/>
                  </w:r>
                </w:p>
                <w:p w:rsidR="00000000" w:rsidRDefault="006C5FA5">
                  <w:pPr>
                    <w:divId w:val="1023364760"/>
                    <w:rPr>
                      <w:rFonts w:eastAsia="Times New Roman"/>
                    </w:rPr>
                  </w:pPr>
                  <w:r>
                    <w:rPr>
                      <w:rFonts w:eastAsia="Times New Roman"/>
                      <w:b/>
                      <w:bCs/>
                    </w:rPr>
                    <w:t>CLÁUSULA QUADRAGÉSIMA QUINTA - INTERVALOS NA JORNADA DIÁRIA DO CP</w:t>
                  </w:r>
                  <w:r>
                    <w:rPr>
                      <w:rFonts w:eastAsia="Times New Roman"/>
                      <w:b/>
                      <w:bCs/>
                    </w:rPr>
                    <w:t>D</w:t>
                  </w:r>
                  <w:r>
                    <w:rPr>
                      <w:rFonts w:eastAsia="Times New Roman"/>
                    </w:rPr>
                    <w:br/>
                  </w:r>
                </w:p>
                <w:p w:rsidR="00000000" w:rsidRDefault="006C5FA5">
                  <w:pPr>
                    <w:pStyle w:val="Ttulo4"/>
                    <w:tabs>
                      <w:tab w:val="left" w:pos="1063"/>
                    </w:tabs>
                    <w:spacing w:before="0" w:beforeAutospacing="0" w:after="0" w:afterAutospacing="0"/>
                    <w:ind w:left="851" w:right="566"/>
                    <w:jc w:val="both"/>
                    <w:divId w:val="1336224639"/>
                    <w:rPr>
                      <w:rFonts w:eastAsia="Times New Roman"/>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1336224639"/>
                    <w:rPr>
                      <w:rFonts w:eastAsia="Times New Roman"/>
                      <w:b w:val="0"/>
                      <w:bCs w:val="0"/>
                      <w:sz w:val="22"/>
                      <w:szCs w:val="22"/>
                    </w:rPr>
                  </w:pPr>
                  <w:r>
                    <w:rPr>
                      <w:rFonts w:eastAsia="Times New Roman"/>
                      <w:b w:val="0"/>
                      <w:bCs w:val="0"/>
                      <w:sz w:val="22"/>
                      <w:szCs w:val="22"/>
                    </w:rPr>
                    <w:t xml:space="preserve">Fica assegurado a todos os integrantes da categoria profissional </w:t>
                  </w:r>
                  <w:r>
                    <w:rPr>
                      <w:rFonts w:eastAsia="Times New Roman"/>
                      <w:b w:val="0"/>
                      <w:bCs w:val="0"/>
                      <w:sz w:val="22"/>
                      <w:szCs w:val="22"/>
                    </w:rPr>
                    <w:t xml:space="preserve">suscitante que trabalham em computação, por analogia ao disposto no art. 72 do texto consolidado, um intervalo de, no mínimo 10 (dez) minutos a cada 90 (noventa) minutos de trabalho, sob pena de remunerar estes repousos com extraordinários com a aplicação </w:t>
                  </w:r>
                  <w:r>
                    <w:rPr>
                      <w:rFonts w:eastAsia="Times New Roman"/>
                      <w:b w:val="0"/>
                      <w:bCs w:val="0"/>
                      <w:sz w:val="22"/>
                      <w:szCs w:val="22"/>
                    </w:rPr>
                    <w:t>dos índices previstos para horas extras nesta convenção.</w:t>
                  </w:r>
                </w:p>
                <w:p w:rsidR="00000000" w:rsidRDefault="006C5FA5">
                  <w:pPr>
                    <w:divId w:val="1336224639"/>
                    <w:rPr>
                      <w:rFonts w:eastAsia="Times New Roman"/>
                    </w:rPr>
                  </w:pPr>
                  <w:r>
                    <w:rPr>
                      <w:rFonts w:eastAsia="Times New Roman"/>
                    </w:rPr>
                    <w:br/>
                  </w:r>
                </w:p>
                <w:p w:rsidR="00000000" w:rsidRDefault="006C5FA5">
                  <w:pPr>
                    <w:jc w:val="center"/>
                    <w:divId w:val="1336224639"/>
                    <w:rPr>
                      <w:rFonts w:eastAsia="Times New Roman"/>
                    </w:rPr>
                  </w:pPr>
                  <w:r>
                    <w:rPr>
                      <w:rFonts w:eastAsia="Times New Roman"/>
                      <w:b/>
                      <w:bCs/>
                    </w:rPr>
                    <w:t>Descanso Semanal</w:t>
                  </w:r>
                  <w:r>
                    <w:rPr>
                      <w:rFonts w:eastAsia="Times New Roman"/>
                      <w:b/>
                      <w:bCs/>
                    </w:rPr>
                    <w:br/>
                  </w:r>
                </w:p>
                <w:p w:rsidR="00000000" w:rsidRDefault="006C5FA5">
                  <w:pPr>
                    <w:divId w:val="1336224639"/>
                    <w:rPr>
                      <w:rFonts w:eastAsia="Times New Roman"/>
                    </w:rPr>
                  </w:pPr>
                  <w:r>
                    <w:rPr>
                      <w:rFonts w:eastAsia="Times New Roman"/>
                      <w:b/>
                      <w:bCs/>
                    </w:rPr>
                    <w:t>CLÁUSULA QUADRAGÉSIMA SEXTA - ATRASO AO SERVIÇ</w:t>
                  </w:r>
                  <w:r>
                    <w:rPr>
                      <w:rFonts w:eastAsia="Times New Roman"/>
                      <w:b/>
                      <w:bCs/>
                    </w:rPr>
                    <w:t>O</w:t>
                  </w:r>
                  <w:r>
                    <w:rPr>
                      <w:rFonts w:eastAsia="Times New Roman"/>
                    </w:rPr>
                    <w:br/>
                  </w:r>
                </w:p>
                <w:p w:rsidR="00000000" w:rsidRDefault="006C5FA5">
                  <w:pPr>
                    <w:ind w:left="851" w:right="566"/>
                    <w:jc w:val="both"/>
                    <w:divId w:val="1055154378"/>
                  </w:pPr>
                  <w:r>
                    <w:t> </w:t>
                  </w:r>
                </w:p>
                <w:p w:rsidR="00000000" w:rsidRDefault="006C5FA5">
                  <w:pPr>
                    <w:ind w:left="851" w:right="566"/>
                    <w:jc w:val="both"/>
                    <w:divId w:val="1055154378"/>
                    <w:rPr>
                      <w:sz w:val="22"/>
                      <w:szCs w:val="22"/>
                    </w:rPr>
                  </w:pPr>
                  <w:r>
                    <w:rPr>
                      <w:sz w:val="22"/>
                      <w:szCs w:val="22"/>
                    </w:rPr>
                    <w:t>Proibição de as empresas descontarem o repouso semanal remunerado ou o feriado correspondente quando o empregado, apresentando-s</w:t>
                  </w:r>
                  <w:r>
                    <w:rPr>
                      <w:sz w:val="22"/>
                      <w:szCs w:val="22"/>
                    </w:rPr>
                    <w:t>e atrasado ao serviço, for admitido á trabalhar naquele dia.</w:t>
                  </w:r>
                </w:p>
                <w:p w:rsidR="00000000" w:rsidRDefault="006C5FA5">
                  <w:pPr>
                    <w:divId w:val="1055154378"/>
                    <w:rPr>
                      <w:rFonts w:eastAsia="Times New Roman"/>
                    </w:rPr>
                  </w:pPr>
                  <w:r>
                    <w:rPr>
                      <w:rFonts w:eastAsia="Times New Roman"/>
                    </w:rPr>
                    <w:br/>
                  </w:r>
                </w:p>
                <w:p w:rsidR="00000000" w:rsidRDefault="006C5FA5">
                  <w:pPr>
                    <w:jc w:val="center"/>
                    <w:divId w:val="1055154378"/>
                    <w:rPr>
                      <w:rFonts w:eastAsia="Times New Roman"/>
                    </w:rPr>
                  </w:pPr>
                  <w:r>
                    <w:rPr>
                      <w:rFonts w:eastAsia="Times New Roman"/>
                      <w:b/>
                      <w:bCs/>
                    </w:rPr>
                    <w:t>Faltas</w:t>
                  </w:r>
                  <w:r>
                    <w:rPr>
                      <w:rFonts w:eastAsia="Times New Roman"/>
                      <w:b/>
                      <w:bCs/>
                    </w:rPr>
                    <w:br/>
                  </w:r>
                </w:p>
                <w:p w:rsidR="00000000" w:rsidRDefault="006C5FA5">
                  <w:pPr>
                    <w:divId w:val="1055154378"/>
                    <w:rPr>
                      <w:rFonts w:eastAsia="Times New Roman"/>
                    </w:rPr>
                  </w:pPr>
                  <w:r>
                    <w:rPr>
                      <w:rFonts w:eastAsia="Times New Roman"/>
                      <w:b/>
                      <w:bCs/>
                    </w:rPr>
                    <w:t>CLÁUSULA QUADRAGÉSIMA SÉTIMA - ABONO DE FALTA DE GESTANT</w:t>
                  </w:r>
                  <w:r>
                    <w:rPr>
                      <w:rFonts w:eastAsia="Times New Roman"/>
                      <w:b/>
                      <w:bCs/>
                    </w:rPr>
                    <w:t>E</w:t>
                  </w:r>
                  <w:r>
                    <w:rPr>
                      <w:rFonts w:eastAsia="Times New Roman"/>
                    </w:rPr>
                    <w:br/>
                  </w:r>
                </w:p>
                <w:p w:rsidR="00000000" w:rsidRDefault="006C5FA5">
                  <w:pPr>
                    <w:tabs>
                      <w:tab w:val="left" w:pos="1063"/>
                    </w:tabs>
                    <w:ind w:left="851" w:right="566"/>
                    <w:jc w:val="both"/>
                    <w:divId w:val="1772161733"/>
                    <w:rPr>
                      <w:b/>
                      <w:sz w:val="22"/>
                      <w:szCs w:val="22"/>
                    </w:rPr>
                  </w:pPr>
                  <w:r>
                    <w:t> </w:t>
                  </w:r>
                </w:p>
                <w:p w:rsidR="00000000" w:rsidRDefault="006C5FA5">
                  <w:pPr>
                    <w:tabs>
                      <w:tab w:val="left" w:pos="1063"/>
                    </w:tabs>
                    <w:ind w:left="851" w:right="566"/>
                    <w:jc w:val="both"/>
                    <w:divId w:val="1772161733"/>
                    <w:rPr>
                      <w:sz w:val="22"/>
                      <w:szCs w:val="22"/>
                    </w:rPr>
                  </w:pPr>
                  <w:r>
                    <w:rPr>
                      <w:sz w:val="22"/>
                      <w:szCs w:val="22"/>
                    </w:rPr>
                    <w:t>Abono de falta à empregada gestante no caso de consulta médica, mediante comprovação por declaração medica ou apresentação d</w:t>
                  </w:r>
                  <w:r>
                    <w:rPr>
                      <w:sz w:val="22"/>
                      <w:szCs w:val="22"/>
                    </w:rPr>
                    <w:t>a carteira de gestante.</w:t>
                  </w:r>
                </w:p>
                <w:p w:rsidR="00000000" w:rsidRDefault="006C5FA5">
                  <w:pPr>
                    <w:divId w:val="1772161733"/>
                    <w:rPr>
                      <w:rFonts w:eastAsia="Times New Roman"/>
                    </w:rPr>
                  </w:pPr>
                  <w:r>
                    <w:rPr>
                      <w:rFonts w:eastAsia="Times New Roman"/>
                    </w:rPr>
                    <w:br/>
                  </w:r>
                  <w:r>
                    <w:rPr>
                      <w:rFonts w:eastAsia="Times New Roman"/>
                      <w:b/>
                      <w:bCs/>
                    </w:rPr>
                    <w:t>CLÁUSULA QUADRAGÉSIMA OITAVA - ABONO DE FALTA PARA RECEBIMENTO DO PI</w:t>
                  </w:r>
                  <w:r>
                    <w:rPr>
                      <w:rFonts w:eastAsia="Times New Roman"/>
                      <w:b/>
                      <w:bCs/>
                    </w:rPr>
                    <w:t>S</w:t>
                  </w:r>
                  <w:r>
                    <w:rPr>
                      <w:rFonts w:eastAsia="Times New Roman"/>
                    </w:rPr>
                    <w:br/>
                  </w:r>
                </w:p>
                <w:p w:rsidR="00000000" w:rsidRDefault="006C5FA5">
                  <w:pPr>
                    <w:tabs>
                      <w:tab w:val="left" w:pos="1063"/>
                    </w:tabs>
                    <w:ind w:left="851" w:right="566"/>
                    <w:jc w:val="both"/>
                    <w:divId w:val="1421608629"/>
                    <w:rPr>
                      <w:sz w:val="22"/>
                      <w:szCs w:val="22"/>
                    </w:rPr>
                  </w:pPr>
                  <w:r>
                    <w:rPr>
                      <w:sz w:val="22"/>
                      <w:szCs w:val="22"/>
                    </w:rPr>
                    <w:t>Concessão do abono de falta para o recebimento do PIS, de meio dia, quando o domicílio bancário do empregado for na mesma cidade e de um dia quando for fora da cidade.</w:t>
                  </w:r>
                </w:p>
                <w:p w:rsidR="00000000" w:rsidRDefault="006C5FA5">
                  <w:pPr>
                    <w:divId w:val="1421608629"/>
                    <w:rPr>
                      <w:rFonts w:eastAsia="Times New Roman"/>
                    </w:rPr>
                  </w:pPr>
                  <w:r>
                    <w:rPr>
                      <w:rFonts w:eastAsia="Times New Roman"/>
                    </w:rPr>
                    <w:br/>
                  </w:r>
                  <w:r>
                    <w:rPr>
                      <w:rFonts w:eastAsia="Times New Roman"/>
                      <w:b/>
                      <w:bCs/>
                    </w:rPr>
                    <w:t>CLÁUSULA QUADRAGÉSIMA NONA - ABONO DE FALTA PARA CONSULTA MÉDIC</w:t>
                  </w:r>
                  <w:r>
                    <w:rPr>
                      <w:rFonts w:eastAsia="Times New Roman"/>
                      <w:b/>
                      <w:bCs/>
                    </w:rPr>
                    <w:t>A</w:t>
                  </w:r>
                  <w:r>
                    <w:rPr>
                      <w:rFonts w:eastAsia="Times New Roman"/>
                    </w:rPr>
                    <w:br/>
                  </w:r>
                </w:p>
                <w:p w:rsidR="00000000" w:rsidRDefault="006C5FA5">
                  <w:pPr>
                    <w:pStyle w:val="Ttulo4"/>
                    <w:tabs>
                      <w:tab w:val="left" w:pos="1063"/>
                    </w:tabs>
                    <w:spacing w:before="0" w:beforeAutospacing="0" w:after="0" w:afterAutospacing="0"/>
                    <w:ind w:left="851" w:right="566"/>
                    <w:jc w:val="both"/>
                    <w:divId w:val="620913933"/>
                    <w:rPr>
                      <w:rFonts w:eastAsia="Times New Roman"/>
                      <w:sz w:val="22"/>
                      <w:szCs w:val="22"/>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620913933"/>
                    <w:rPr>
                      <w:rFonts w:eastAsia="Times New Roman"/>
                      <w:b w:val="0"/>
                      <w:bCs w:val="0"/>
                      <w:sz w:val="22"/>
                      <w:szCs w:val="22"/>
                    </w:rPr>
                  </w:pPr>
                  <w:r>
                    <w:rPr>
                      <w:rFonts w:eastAsia="Times New Roman"/>
                      <w:b w:val="0"/>
                      <w:bCs w:val="0"/>
                      <w:sz w:val="22"/>
                      <w:szCs w:val="22"/>
                    </w:rPr>
                    <w:t>Obrigação de as emp</w:t>
                  </w:r>
                  <w:r>
                    <w:rPr>
                      <w:rFonts w:eastAsia="Times New Roman"/>
                      <w:b w:val="0"/>
                      <w:bCs w:val="0"/>
                      <w:sz w:val="22"/>
                      <w:szCs w:val="22"/>
                    </w:rPr>
                    <w:t>resas abonarem as faltas ao serviço do pai ou mãe comerciaria, no caso de consulta médica ou internação de filhos menores de 12 (doze) anos de idade ou inválidos, mediante comprovação por declaração médica.</w:t>
                  </w:r>
                </w:p>
                <w:p w:rsidR="00000000" w:rsidRDefault="006C5FA5">
                  <w:pPr>
                    <w:divId w:val="620913933"/>
                    <w:rPr>
                      <w:rFonts w:eastAsia="Times New Roman"/>
                    </w:rPr>
                  </w:pPr>
                  <w:r>
                    <w:rPr>
                      <w:rFonts w:eastAsia="Times New Roman"/>
                    </w:rPr>
                    <w:br/>
                  </w:r>
                </w:p>
                <w:p w:rsidR="00000000" w:rsidRDefault="006C5FA5">
                  <w:pPr>
                    <w:jc w:val="center"/>
                    <w:divId w:val="620913933"/>
                    <w:rPr>
                      <w:rFonts w:eastAsia="Times New Roman"/>
                    </w:rPr>
                  </w:pPr>
                  <w:r>
                    <w:rPr>
                      <w:rFonts w:eastAsia="Times New Roman"/>
                      <w:b/>
                      <w:bCs/>
                    </w:rPr>
                    <w:t>Jornadas Especiais (mulheres, menores, estudant</w:t>
                  </w:r>
                  <w:r>
                    <w:rPr>
                      <w:rFonts w:eastAsia="Times New Roman"/>
                      <w:b/>
                      <w:bCs/>
                    </w:rPr>
                    <w:t>es)</w:t>
                  </w:r>
                  <w:r>
                    <w:rPr>
                      <w:rFonts w:eastAsia="Times New Roman"/>
                      <w:b/>
                      <w:bCs/>
                    </w:rPr>
                    <w:br/>
                  </w:r>
                </w:p>
                <w:p w:rsidR="00000000" w:rsidRDefault="006C5FA5">
                  <w:pPr>
                    <w:divId w:val="620913933"/>
                    <w:rPr>
                      <w:rFonts w:eastAsia="Times New Roman"/>
                    </w:rPr>
                  </w:pPr>
                  <w:r>
                    <w:rPr>
                      <w:rFonts w:eastAsia="Times New Roman"/>
                      <w:b/>
                      <w:bCs/>
                    </w:rPr>
                    <w:t>CLÁUSULA QUINQUAGÉSIMA - PRORROGAÇÃO DE JORNADA DO ESTUDANT</w:t>
                  </w:r>
                  <w:r>
                    <w:rPr>
                      <w:rFonts w:eastAsia="Times New Roman"/>
                      <w:b/>
                      <w:bCs/>
                    </w:rPr>
                    <w:t>E</w:t>
                  </w:r>
                  <w:r>
                    <w:rPr>
                      <w:rFonts w:eastAsia="Times New Roman"/>
                    </w:rPr>
                    <w:br/>
                  </w:r>
                </w:p>
                <w:p w:rsidR="00000000" w:rsidRDefault="006C5FA5">
                  <w:pPr>
                    <w:pStyle w:val="Ttulo4"/>
                    <w:tabs>
                      <w:tab w:val="left" w:pos="1063"/>
                    </w:tabs>
                    <w:spacing w:before="0" w:beforeAutospacing="0" w:after="0" w:afterAutospacing="0"/>
                    <w:ind w:left="851" w:right="566"/>
                    <w:jc w:val="both"/>
                    <w:divId w:val="1550994325"/>
                    <w:rPr>
                      <w:rFonts w:eastAsia="Times New Roman"/>
                      <w:sz w:val="22"/>
                      <w:szCs w:val="22"/>
                    </w:rPr>
                  </w:pPr>
                  <w:r>
                    <w:rPr>
                      <w:rFonts w:eastAsia="Times New Roman"/>
                    </w:rPr>
                    <w:t> </w:t>
                  </w:r>
                </w:p>
                <w:p w:rsidR="00000000" w:rsidRDefault="006C5FA5">
                  <w:pPr>
                    <w:tabs>
                      <w:tab w:val="left" w:pos="1063"/>
                    </w:tabs>
                    <w:ind w:left="851" w:right="566"/>
                    <w:jc w:val="both"/>
                    <w:divId w:val="1550994325"/>
                    <w:rPr>
                      <w:sz w:val="22"/>
                      <w:szCs w:val="22"/>
                    </w:rPr>
                  </w:pPr>
                  <w:r>
                    <w:rPr>
                      <w:sz w:val="22"/>
                      <w:szCs w:val="22"/>
                    </w:rPr>
                    <w:t>Proibição de a jornada de trabalho dos empregados estudantes ser prorrogada, se tal vier a prejudicar-lhe a freqüência às aulas e provas escolares.</w:t>
                  </w:r>
                </w:p>
                <w:p w:rsidR="00000000" w:rsidRDefault="006C5FA5">
                  <w:pPr>
                    <w:divId w:val="1550994325"/>
                    <w:rPr>
                      <w:rFonts w:eastAsia="Times New Roman"/>
                    </w:rPr>
                  </w:pPr>
                  <w:r>
                    <w:rPr>
                      <w:rFonts w:eastAsia="Times New Roman"/>
                    </w:rPr>
                    <w:br/>
                  </w:r>
                  <w:r>
                    <w:rPr>
                      <w:rFonts w:eastAsia="Times New Roman"/>
                      <w:b/>
                      <w:bCs/>
                    </w:rPr>
                    <w:t>CLÁUSULA QUINQUAGÉSIMA PRIMEIRA - ENCE</w:t>
                  </w:r>
                  <w:r>
                    <w:rPr>
                      <w:rFonts w:eastAsia="Times New Roman"/>
                      <w:b/>
                      <w:bCs/>
                    </w:rPr>
                    <w:t>RRAMENTO DA JORNADA DE TRABALHO DO ESTUDANT</w:t>
                  </w:r>
                  <w:r>
                    <w:rPr>
                      <w:rFonts w:eastAsia="Times New Roman"/>
                      <w:b/>
                      <w:bCs/>
                    </w:rPr>
                    <w:t>E</w:t>
                  </w:r>
                  <w:r>
                    <w:rPr>
                      <w:rFonts w:eastAsia="Times New Roman"/>
                    </w:rPr>
                    <w:br/>
                  </w:r>
                </w:p>
                <w:p w:rsidR="00000000" w:rsidRDefault="006C5FA5">
                  <w:pPr>
                    <w:tabs>
                      <w:tab w:val="left" w:pos="1063"/>
                    </w:tabs>
                    <w:ind w:left="851" w:right="566"/>
                    <w:jc w:val="both"/>
                    <w:divId w:val="1734431789"/>
                    <w:rPr>
                      <w:b/>
                      <w:sz w:val="22"/>
                      <w:szCs w:val="22"/>
                    </w:rPr>
                  </w:pPr>
                  <w:r>
                    <w:t> </w:t>
                  </w:r>
                </w:p>
                <w:p w:rsidR="00000000" w:rsidRDefault="006C5FA5">
                  <w:pPr>
                    <w:tabs>
                      <w:tab w:val="left" w:pos="1063"/>
                    </w:tabs>
                    <w:ind w:left="851" w:right="566"/>
                    <w:jc w:val="both"/>
                    <w:divId w:val="1734431789"/>
                    <w:rPr>
                      <w:sz w:val="22"/>
                      <w:szCs w:val="22"/>
                    </w:rPr>
                  </w:pPr>
                  <w:r>
                    <w:rPr>
                      <w:sz w:val="22"/>
                      <w:szCs w:val="22"/>
                    </w:rPr>
                    <w:t>Obrigação de a jornada de trabalho de o empregado estudante encerrar-se em, no mínimo, 20 (vinte) minutos antes do início da jornada escolar noturna.</w:t>
                  </w:r>
                </w:p>
                <w:p w:rsidR="00000000" w:rsidRDefault="006C5FA5">
                  <w:pPr>
                    <w:divId w:val="1734431789"/>
                    <w:rPr>
                      <w:rFonts w:eastAsia="Times New Roman"/>
                    </w:rPr>
                  </w:pPr>
                  <w:r>
                    <w:rPr>
                      <w:rFonts w:eastAsia="Times New Roman"/>
                    </w:rPr>
                    <w:br/>
                  </w:r>
                </w:p>
                <w:p w:rsidR="00000000" w:rsidRDefault="006C5FA5">
                  <w:pPr>
                    <w:jc w:val="center"/>
                    <w:divId w:val="1734431789"/>
                    <w:rPr>
                      <w:rFonts w:eastAsia="Times New Roman"/>
                    </w:rPr>
                  </w:pPr>
                  <w:r>
                    <w:rPr>
                      <w:rFonts w:eastAsia="Times New Roman"/>
                      <w:b/>
                      <w:bCs/>
                    </w:rPr>
                    <w:t>Outras disposições sobre jornada</w:t>
                  </w:r>
                  <w:r>
                    <w:rPr>
                      <w:rFonts w:eastAsia="Times New Roman"/>
                      <w:b/>
                      <w:bCs/>
                    </w:rPr>
                    <w:br/>
                  </w:r>
                </w:p>
                <w:p w:rsidR="00000000" w:rsidRDefault="006C5FA5">
                  <w:pPr>
                    <w:divId w:val="1734431789"/>
                    <w:rPr>
                      <w:rFonts w:eastAsia="Times New Roman"/>
                    </w:rPr>
                  </w:pPr>
                  <w:r>
                    <w:rPr>
                      <w:rFonts w:eastAsia="Times New Roman"/>
                      <w:b/>
                      <w:bCs/>
                    </w:rPr>
                    <w:t>CLÁUSULA QUINQUAGÉSIMA</w:t>
                  </w:r>
                  <w:r>
                    <w:rPr>
                      <w:rFonts w:eastAsia="Times New Roman"/>
                      <w:b/>
                      <w:bCs/>
                    </w:rPr>
                    <w:t xml:space="preserve"> SEGUNDA - FECHAMENTO DO COMÉRCIO NO CARNAVA</w:t>
                  </w:r>
                  <w:r>
                    <w:rPr>
                      <w:rFonts w:eastAsia="Times New Roman"/>
                      <w:b/>
                      <w:bCs/>
                    </w:rPr>
                    <w:t>L</w:t>
                  </w:r>
                  <w:r>
                    <w:rPr>
                      <w:rFonts w:eastAsia="Times New Roman"/>
                    </w:rPr>
                    <w:br/>
                  </w:r>
                </w:p>
                <w:p w:rsidR="00000000" w:rsidRDefault="006C5FA5">
                  <w:pPr>
                    <w:ind w:left="851" w:right="566"/>
                    <w:jc w:val="both"/>
                    <w:divId w:val="1748191637"/>
                    <w:rPr>
                      <w:b/>
                      <w:sz w:val="22"/>
                      <w:szCs w:val="22"/>
                    </w:rPr>
                  </w:pPr>
                  <w:r>
                    <w:t> </w:t>
                  </w:r>
                </w:p>
                <w:p w:rsidR="00000000" w:rsidRDefault="006C5FA5">
                  <w:pPr>
                    <w:ind w:left="851" w:right="566"/>
                    <w:jc w:val="both"/>
                    <w:divId w:val="1748191637"/>
                    <w:rPr>
                      <w:sz w:val="22"/>
                      <w:szCs w:val="22"/>
                    </w:rPr>
                  </w:pPr>
                  <w:r>
                    <w:rPr>
                      <w:sz w:val="22"/>
                      <w:szCs w:val="22"/>
                    </w:rPr>
                    <w:t>Obrigação de as empresas abonarem o ponto de seus empregados na terça feira de carnaval, durante todo o dia.</w:t>
                  </w:r>
                </w:p>
                <w:p w:rsidR="00000000" w:rsidRDefault="006C5FA5">
                  <w:pPr>
                    <w:divId w:val="1748191637"/>
                    <w:rPr>
                      <w:rFonts w:eastAsia="Times New Roman"/>
                    </w:rPr>
                  </w:pPr>
                  <w:r>
                    <w:rPr>
                      <w:rFonts w:eastAsia="Times New Roman"/>
                    </w:rPr>
                    <w:br/>
                  </w:r>
                  <w:r>
                    <w:rPr>
                      <w:rFonts w:eastAsia="Times New Roman"/>
                      <w:b/>
                      <w:bCs/>
                    </w:rPr>
                    <w:t>CLÁUSULA QUINQUAGÉSIMA TERCEIRA - CURSOS E REUNIÕES OBRIGATÓRIA</w:t>
                  </w:r>
                  <w:r>
                    <w:rPr>
                      <w:rFonts w:eastAsia="Times New Roman"/>
                      <w:b/>
                      <w:bCs/>
                    </w:rPr>
                    <w:t>S</w:t>
                  </w:r>
                  <w:r>
                    <w:rPr>
                      <w:rFonts w:eastAsia="Times New Roman"/>
                    </w:rPr>
                    <w:br/>
                  </w:r>
                </w:p>
                <w:p w:rsidR="00000000" w:rsidRDefault="006C5FA5">
                  <w:pPr>
                    <w:ind w:left="851" w:right="566"/>
                    <w:jc w:val="both"/>
                    <w:divId w:val="573319637"/>
                    <w:rPr>
                      <w:b/>
                      <w:sz w:val="22"/>
                      <w:szCs w:val="22"/>
                    </w:rPr>
                  </w:pPr>
                  <w:r>
                    <w:t> </w:t>
                  </w:r>
                </w:p>
                <w:p w:rsidR="00000000" w:rsidRDefault="006C5FA5">
                  <w:pPr>
                    <w:ind w:left="851" w:right="566"/>
                    <w:jc w:val="both"/>
                    <w:divId w:val="573319637"/>
                    <w:rPr>
                      <w:sz w:val="22"/>
                      <w:szCs w:val="22"/>
                    </w:rPr>
                  </w:pPr>
                  <w:r>
                    <w:rPr>
                      <w:sz w:val="22"/>
                      <w:szCs w:val="22"/>
                    </w:rPr>
                    <w:t xml:space="preserve">Os cursos e reuniões, quando </w:t>
                  </w:r>
                  <w:r>
                    <w:rPr>
                      <w:sz w:val="22"/>
                      <w:szCs w:val="22"/>
                    </w:rPr>
                    <w:t>realizados fora do horário normal de trabalho, terão seu tempo excedente remunerado como trabalho extraordinário.</w:t>
                  </w:r>
                </w:p>
                <w:p w:rsidR="00000000" w:rsidRDefault="006C5FA5">
                  <w:pPr>
                    <w:divId w:val="573319637"/>
                    <w:rPr>
                      <w:rFonts w:eastAsia="Times New Roman"/>
                    </w:rPr>
                  </w:pPr>
                  <w:r>
                    <w:rPr>
                      <w:rFonts w:eastAsia="Times New Roman"/>
                    </w:rPr>
                    <w:br/>
                  </w:r>
                  <w:r>
                    <w:rPr>
                      <w:rFonts w:eastAsia="Times New Roman"/>
                      <w:b/>
                      <w:bCs/>
                    </w:rPr>
                    <w:t>CLÁUSULA QUINQUAGÉSIMA QUARTA - FORNECIMENTO DE LANCHE</w:t>
                  </w:r>
                  <w:r>
                    <w:rPr>
                      <w:rFonts w:eastAsia="Times New Roman"/>
                      <w:b/>
                      <w:bCs/>
                    </w:rPr>
                    <w:t>S</w:t>
                  </w:r>
                  <w:r>
                    <w:rPr>
                      <w:rFonts w:eastAsia="Times New Roman"/>
                    </w:rPr>
                    <w:br/>
                  </w:r>
                </w:p>
                <w:p w:rsidR="00000000" w:rsidRDefault="006C5FA5">
                  <w:pPr>
                    <w:pStyle w:val="Ttulo4"/>
                    <w:tabs>
                      <w:tab w:val="left" w:pos="1063"/>
                    </w:tabs>
                    <w:spacing w:before="0" w:beforeAutospacing="0" w:after="0" w:afterAutospacing="0"/>
                    <w:ind w:left="851" w:right="566"/>
                    <w:jc w:val="both"/>
                    <w:divId w:val="677342413"/>
                    <w:rPr>
                      <w:rFonts w:eastAsia="Times New Roman"/>
                      <w:sz w:val="22"/>
                      <w:szCs w:val="22"/>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677342413"/>
                    <w:rPr>
                      <w:rFonts w:eastAsia="Times New Roman"/>
                      <w:b w:val="0"/>
                      <w:bCs w:val="0"/>
                      <w:sz w:val="22"/>
                      <w:szCs w:val="22"/>
                    </w:rPr>
                  </w:pPr>
                  <w:r>
                    <w:rPr>
                      <w:rFonts w:eastAsia="Times New Roman"/>
                      <w:b w:val="0"/>
                      <w:bCs w:val="0"/>
                      <w:sz w:val="22"/>
                      <w:szCs w:val="22"/>
                    </w:rPr>
                    <w:t>Obrigação de as empresas fornecerem lanches a seus empregados, quando tiverem sua jornada de trabalho prorrogada por mais de uma hora.</w:t>
                  </w:r>
                </w:p>
                <w:p w:rsidR="00000000" w:rsidRDefault="006C5FA5">
                  <w:pPr>
                    <w:divId w:val="677342413"/>
                    <w:rPr>
                      <w:rFonts w:eastAsia="Times New Roman"/>
                    </w:rPr>
                  </w:pPr>
                  <w:r>
                    <w:rPr>
                      <w:rFonts w:eastAsia="Times New Roman"/>
                    </w:rPr>
                    <w:br/>
                  </w:r>
                </w:p>
                <w:p w:rsidR="00000000" w:rsidRDefault="006C5FA5">
                  <w:pPr>
                    <w:jc w:val="center"/>
                    <w:divId w:val="677342413"/>
                    <w:rPr>
                      <w:rFonts w:eastAsia="Times New Roman"/>
                    </w:rPr>
                  </w:pPr>
                  <w:r>
                    <w:rPr>
                      <w:rFonts w:eastAsia="Times New Roman"/>
                    </w:rPr>
                    <w:br/>
                  </w:r>
                  <w:r>
                    <w:rPr>
                      <w:rFonts w:eastAsia="Times New Roman"/>
                      <w:b/>
                      <w:bCs/>
                    </w:rPr>
                    <w:t>Férias e Licenças</w:t>
                  </w:r>
                  <w:r>
                    <w:rPr>
                      <w:rFonts w:eastAsia="Times New Roman"/>
                      <w:b/>
                      <w:bCs/>
                    </w:rPr>
                    <w:br/>
                  </w:r>
                </w:p>
                <w:p w:rsidR="00000000" w:rsidRDefault="006C5FA5">
                  <w:pPr>
                    <w:jc w:val="center"/>
                    <w:divId w:val="677342413"/>
                    <w:rPr>
                      <w:rFonts w:eastAsia="Times New Roman"/>
                    </w:rPr>
                  </w:pPr>
                  <w:r>
                    <w:rPr>
                      <w:rFonts w:eastAsia="Times New Roman"/>
                      <w:b/>
                      <w:bCs/>
                    </w:rPr>
                    <w:t>Duração e Concessão de Férias</w:t>
                  </w:r>
                  <w:r>
                    <w:rPr>
                      <w:rFonts w:eastAsia="Times New Roman"/>
                      <w:b/>
                      <w:bCs/>
                    </w:rPr>
                    <w:br/>
                  </w:r>
                </w:p>
                <w:p w:rsidR="00000000" w:rsidRDefault="006C5FA5">
                  <w:pPr>
                    <w:divId w:val="677342413"/>
                    <w:rPr>
                      <w:rFonts w:eastAsia="Times New Roman"/>
                    </w:rPr>
                  </w:pPr>
                  <w:r>
                    <w:rPr>
                      <w:rFonts w:eastAsia="Times New Roman"/>
                      <w:b/>
                      <w:bCs/>
                    </w:rPr>
                    <w:t xml:space="preserve">CLÁUSULA QUINQUAGÉSIMA QUINTA - FÉRIAS </w:t>
                  </w:r>
                  <w:r>
                    <w:rPr>
                      <w:rFonts w:eastAsia="Times New Roman"/>
                      <w:b/>
                      <w:bCs/>
                    </w:rPr>
                    <w:t> INÍCIO DO PERÍODO DE GOZ</w:t>
                  </w:r>
                  <w:r>
                    <w:rPr>
                      <w:rFonts w:eastAsia="Times New Roman"/>
                      <w:b/>
                      <w:bCs/>
                    </w:rPr>
                    <w:t>O</w:t>
                  </w:r>
                  <w:r>
                    <w:rPr>
                      <w:rFonts w:eastAsia="Times New Roman"/>
                    </w:rPr>
                    <w:br/>
                  </w:r>
                </w:p>
                <w:p w:rsidR="00000000" w:rsidRDefault="006C5FA5">
                  <w:pPr>
                    <w:pStyle w:val="Ttulo4"/>
                    <w:tabs>
                      <w:tab w:val="left" w:pos="1063"/>
                    </w:tabs>
                    <w:spacing w:before="0" w:beforeAutospacing="0" w:after="0" w:afterAutospacing="0"/>
                    <w:ind w:left="851" w:right="566"/>
                    <w:jc w:val="both"/>
                    <w:divId w:val="2131774871"/>
                    <w:rPr>
                      <w:rFonts w:eastAsia="Times New Roman"/>
                      <w:sz w:val="22"/>
                      <w:szCs w:val="22"/>
                    </w:rPr>
                  </w:pPr>
                  <w:r>
                    <w:rPr>
                      <w:rFonts w:eastAsia="Times New Roman"/>
                    </w:rPr>
                    <w:t xml:space="preserve">  </w:t>
                  </w:r>
                </w:p>
                <w:p w:rsidR="00000000" w:rsidRDefault="006C5FA5">
                  <w:pPr>
                    <w:pStyle w:val="Ttulo4"/>
                    <w:tabs>
                      <w:tab w:val="left" w:pos="1063"/>
                    </w:tabs>
                    <w:spacing w:before="0" w:beforeAutospacing="0" w:after="0" w:afterAutospacing="0"/>
                    <w:ind w:left="1702" w:right="1132"/>
                    <w:jc w:val="both"/>
                    <w:divId w:val="2131774871"/>
                    <w:rPr>
                      <w:rFonts w:eastAsia="Times New Roman"/>
                      <w:b w:val="0"/>
                      <w:bCs w:val="0"/>
                      <w:sz w:val="22"/>
                      <w:szCs w:val="22"/>
                    </w:rPr>
                  </w:pPr>
                  <w:r>
                    <w:rPr>
                      <w:rFonts w:eastAsia="Times New Roman"/>
                      <w:b w:val="0"/>
                      <w:bCs w:val="0"/>
                      <w:sz w:val="22"/>
                      <w:szCs w:val="22"/>
                    </w:rPr>
                    <w:t>O início das férias coletivas ou individuais não poderá coincidir com o sábado, domingo e feriados, ou dia de compensação de repouso semanal.</w:t>
                  </w:r>
                </w:p>
                <w:p w:rsidR="00000000" w:rsidRDefault="006C5FA5">
                  <w:pPr>
                    <w:pStyle w:val="Ttulo4"/>
                    <w:tabs>
                      <w:tab w:val="left" w:pos="1063"/>
                    </w:tabs>
                    <w:spacing w:before="0" w:beforeAutospacing="0" w:after="0" w:afterAutospacing="0"/>
                    <w:ind w:left="1702" w:right="1132"/>
                    <w:jc w:val="both"/>
                    <w:divId w:val="2131774871"/>
                    <w:rPr>
                      <w:rFonts w:eastAsia="Times New Roman"/>
                      <w:b w:val="0"/>
                      <w:bCs w:val="0"/>
                      <w:sz w:val="16"/>
                      <w:szCs w:val="16"/>
                    </w:rPr>
                  </w:pPr>
                  <w:r>
                    <w:rPr>
                      <w:rFonts w:eastAsia="Times New Roman"/>
                      <w:sz w:val="16"/>
                      <w:szCs w:val="16"/>
                    </w:rPr>
                    <w:tab/>
                  </w:r>
                </w:p>
                <w:p w:rsidR="00000000" w:rsidRDefault="006C5FA5">
                  <w:pPr>
                    <w:pStyle w:val="Ttulo4"/>
                    <w:tabs>
                      <w:tab w:val="left" w:pos="1063"/>
                    </w:tabs>
                    <w:spacing w:before="0" w:beforeAutospacing="0" w:after="0" w:afterAutospacing="0"/>
                    <w:ind w:left="1702" w:right="1132"/>
                    <w:jc w:val="both"/>
                    <w:divId w:val="2131774871"/>
                    <w:rPr>
                      <w:rFonts w:eastAsia="Times New Roman"/>
                      <w:sz w:val="22"/>
                      <w:szCs w:val="22"/>
                    </w:rPr>
                  </w:pPr>
                  <w:r>
                    <w:rPr>
                      <w:rFonts w:eastAsia="Times New Roman"/>
                      <w:sz w:val="22"/>
                      <w:szCs w:val="22"/>
                    </w:rPr>
                    <w:t>Parágrafo Único:</w:t>
                  </w:r>
                </w:p>
                <w:p w:rsidR="00000000" w:rsidRDefault="006C5FA5">
                  <w:pPr>
                    <w:pStyle w:val="Ttulo4"/>
                    <w:tabs>
                      <w:tab w:val="left" w:pos="1063"/>
                    </w:tabs>
                    <w:spacing w:before="0" w:beforeAutospacing="0" w:after="0" w:afterAutospacing="0"/>
                    <w:ind w:left="1702" w:right="1132"/>
                    <w:jc w:val="both"/>
                    <w:divId w:val="2131774871"/>
                    <w:rPr>
                      <w:rFonts w:eastAsia="Times New Roman"/>
                      <w:b w:val="0"/>
                      <w:bCs w:val="0"/>
                      <w:sz w:val="22"/>
                      <w:szCs w:val="22"/>
                    </w:rPr>
                  </w:pPr>
                  <w:r>
                    <w:rPr>
                      <w:rFonts w:eastAsia="Times New Roman"/>
                      <w:b w:val="0"/>
                      <w:bCs w:val="0"/>
                      <w:sz w:val="22"/>
                      <w:szCs w:val="22"/>
                    </w:rPr>
                    <w:t>O gozo de férias, no período máximo de três (03) anos, deverá coincidir em pelo menos uma ve</w:t>
                  </w:r>
                  <w:r>
                    <w:rPr>
                      <w:rFonts w:eastAsia="Times New Roman"/>
                      <w:b w:val="0"/>
                      <w:bCs w:val="0"/>
                      <w:sz w:val="22"/>
                      <w:szCs w:val="22"/>
                    </w:rPr>
                    <w:t>z com as férias escolares dos filhos e com o verão.</w:t>
                  </w:r>
                </w:p>
                <w:p w:rsidR="00000000" w:rsidRDefault="006C5FA5">
                  <w:pPr>
                    <w:divId w:val="2131774871"/>
                    <w:rPr>
                      <w:rFonts w:eastAsia="Times New Roman"/>
                    </w:rPr>
                  </w:pPr>
                  <w:r>
                    <w:rPr>
                      <w:rFonts w:eastAsia="Times New Roman"/>
                    </w:rPr>
                    <w:br/>
                  </w:r>
                </w:p>
                <w:p w:rsidR="00000000" w:rsidRDefault="006C5FA5">
                  <w:pPr>
                    <w:jc w:val="center"/>
                    <w:divId w:val="2131774871"/>
                    <w:rPr>
                      <w:rFonts w:eastAsia="Times New Roman"/>
                    </w:rPr>
                  </w:pPr>
                  <w:r>
                    <w:rPr>
                      <w:rFonts w:eastAsia="Times New Roman"/>
                      <w:b/>
                      <w:bCs/>
                    </w:rPr>
                    <w:t>Remuneração de Férias</w:t>
                  </w:r>
                  <w:r>
                    <w:rPr>
                      <w:rFonts w:eastAsia="Times New Roman"/>
                      <w:b/>
                      <w:bCs/>
                    </w:rPr>
                    <w:br/>
                  </w:r>
                </w:p>
                <w:p w:rsidR="00000000" w:rsidRDefault="006C5FA5">
                  <w:pPr>
                    <w:divId w:val="2131774871"/>
                    <w:rPr>
                      <w:rFonts w:eastAsia="Times New Roman"/>
                    </w:rPr>
                  </w:pPr>
                  <w:r>
                    <w:rPr>
                      <w:rFonts w:eastAsia="Times New Roman"/>
                      <w:b/>
                      <w:bCs/>
                    </w:rPr>
                    <w:t>CLÁUSULA QUINQUAGÉSIMA SEXTA - PAGAMENTO DAS FÉRIAS PROPORCIONAI</w:t>
                  </w:r>
                  <w:r>
                    <w:rPr>
                      <w:rFonts w:eastAsia="Times New Roman"/>
                      <w:b/>
                      <w:bCs/>
                    </w:rPr>
                    <w:t>S</w:t>
                  </w:r>
                  <w:r>
                    <w:rPr>
                      <w:rFonts w:eastAsia="Times New Roman"/>
                    </w:rPr>
                    <w:br/>
                  </w:r>
                </w:p>
                <w:p w:rsidR="00000000" w:rsidRDefault="006C5FA5">
                  <w:pPr>
                    <w:tabs>
                      <w:tab w:val="left" w:pos="1063"/>
                    </w:tabs>
                    <w:ind w:left="851" w:right="566"/>
                    <w:jc w:val="both"/>
                    <w:divId w:val="113601173"/>
                    <w:rPr>
                      <w:b/>
                      <w:sz w:val="22"/>
                      <w:szCs w:val="22"/>
                    </w:rPr>
                  </w:pPr>
                  <w:r>
                    <w:t> </w:t>
                  </w:r>
                </w:p>
                <w:p w:rsidR="00000000" w:rsidRDefault="006C5FA5">
                  <w:pPr>
                    <w:tabs>
                      <w:tab w:val="left" w:pos="1063"/>
                    </w:tabs>
                    <w:ind w:left="851" w:right="566"/>
                    <w:jc w:val="both"/>
                    <w:divId w:val="113601173"/>
                    <w:rPr>
                      <w:sz w:val="22"/>
                      <w:szCs w:val="22"/>
                    </w:rPr>
                  </w:pPr>
                  <w:r>
                    <w:rPr>
                      <w:sz w:val="22"/>
                      <w:szCs w:val="22"/>
                    </w:rPr>
                    <w:t>São devidas férias proporcionais ao empregado que pedir demissão, desde que conte com mais de seis meses de trabalho na empresa.</w:t>
                  </w:r>
                </w:p>
                <w:p w:rsidR="00000000" w:rsidRDefault="006C5FA5">
                  <w:pPr>
                    <w:divId w:val="113601173"/>
                    <w:rPr>
                      <w:rFonts w:eastAsia="Times New Roman"/>
                    </w:rPr>
                  </w:pPr>
                  <w:r>
                    <w:rPr>
                      <w:rFonts w:eastAsia="Times New Roman"/>
                    </w:rPr>
                    <w:br/>
                  </w:r>
                </w:p>
                <w:p w:rsidR="00000000" w:rsidRDefault="006C5FA5">
                  <w:pPr>
                    <w:jc w:val="center"/>
                    <w:divId w:val="113601173"/>
                    <w:rPr>
                      <w:rFonts w:eastAsia="Times New Roman"/>
                    </w:rPr>
                  </w:pPr>
                  <w:r>
                    <w:rPr>
                      <w:rFonts w:eastAsia="Times New Roman"/>
                    </w:rPr>
                    <w:br/>
                  </w:r>
                  <w:r>
                    <w:rPr>
                      <w:rFonts w:eastAsia="Times New Roman"/>
                      <w:b/>
                      <w:bCs/>
                    </w:rPr>
                    <w:t>Saúde e Segurança do Trabalhador</w:t>
                  </w:r>
                  <w:r>
                    <w:rPr>
                      <w:rFonts w:eastAsia="Times New Roman"/>
                      <w:b/>
                      <w:bCs/>
                    </w:rPr>
                    <w:br/>
                  </w:r>
                </w:p>
                <w:p w:rsidR="00000000" w:rsidRDefault="006C5FA5">
                  <w:pPr>
                    <w:jc w:val="center"/>
                    <w:divId w:val="113601173"/>
                    <w:rPr>
                      <w:rFonts w:eastAsia="Times New Roman"/>
                    </w:rPr>
                  </w:pPr>
                  <w:r>
                    <w:rPr>
                      <w:rFonts w:eastAsia="Times New Roman"/>
                      <w:b/>
                      <w:bCs/>
                    </w:rPr>
                    <w:t>Uniforme</w:t>
                  </w:r>
                  <w:r>
                    <w:rPr>
                      <w:rFonts w:eastAsia="Times New Roman"/>
                      <w:b/>
                      <w:bCs/>
                    </w:rPr>
                    <w:br/>
                  </w:r>
                </w:p>
                <w:p w:rsidR="00000000" w:rsidRDefault="006C5FA5">
                  <w:pPr>
                    <w:divId w:val="113601173"/>
                    <w:rPr>
                      <w:rFonts w:eastAsia="Times New Roman"/>
                    </w:rPr>
                  </w:pPr>
                  <w:r>
                    <w:rPr>
                      <w:rFonts w:eastAsia="Times New Roman"/>
                      <w:b/>
                      <w:bCs/>
                    </w:rPr>
                    <w:t>CLÁUSULA QUINQUAGÉSIMA SÉTIMA - FORNECIMENTO DE UNIFORME</w:t>
                  </w:r>
                  <w:r>
                    <w:rPr>
                      <w:rFonts w:eastAsia="Times New Roman"/>
                      <w:b/>
                      <w:bCs/>
                    </w:rPr>
                    <w:t>S</w:t>
                  </w:r>
                  <w:r>
                    <w:rPr>
                      <w:rFonts w:eastAsia="Times New Roman"/>
                    </w:rPr>
                    <w:br/>
                  </w:r>
                </w:p>
                <w:p w:rsidR="00000000" w:rsidRDefault="006C5FA5">
                  <w:pPr>
                    <w:ind w:left="851" w:right="566"/>
                    <w:jc w:val="both"/>
                    <w:divId w:val="1371102768"/>
                    <w:rPr>
                      <w:sz w:val="22"/>
                      <w:szCs w:val="22"/>
                    </w:rPr>
                  </w:pPr>
                  <w:r>
                    <w:rPr>
                      <w:sz w:val="22"/>
                      <w:szCs w:val="22"/>
                    </w:rPr>
                    <w:t>Obrigação de as empre</w:t>
                  </w:r>
                  <w:r>
                    <w:rPr>
                      <w:sz w:val="22"/>
                      <w:szCs w:val="22"/>
                    </w:rPr>
                    <w:t>sas que exigem o uso de uniformes fornecê-los, sem qualquer ônus para seus empregados, em número de dois por ano, ficando estabelecido que os mesmos serão devolvidos à empresa, qualquer que seja o seu estado de conservação, quando da rescisão contratual.</w:t>
                  </w:r>
                </w:p>
                <w:p w:rsidR="00000000" w:rsidRDefault="006C5FA5">
                  <w:pPr>
                    <w:ind w:left="851" w:right="566"/>
                    <w:jc w:val="both"/>
                    <w:divId w:val="1371102768"/>
                    <w:rPr>
                      <w:sz w:val="22"/>
                      <w:szCs w:val="22"/>
                    </w:rPr>
                  </w:pPr>
                </w:p>
                <w:p w:rsidR="00000000" w:rsidRDefault="006C5FA5">
                  <w:pPr>
                    <w:ind w:left="851" w:right="566"/>
                    <w:jc w:val="both"/>
                    <w:divId w:val="1371102768"/>
                    <w:rPr>
                      <w:b/>
                      <w:sz w:val="22"/>
                      <w:szCs w:val="22"/>
                    </w:rPr>
                  </w:pPr>
                  <w:r>
                    <w:rPr>
                      <w:b/>
                      <w:sz w:val="22"/>
                      <w:szCs w:val="22"/>
                    </w:rPr>
                    <w:t>Parágrafo Único:</w:t>
                  </w:r>
                </w:p>
                <w:p w:rsidR="00000000" w:rsidRDefault="006C5FA5">
                  <w:pPr>
                    <w:ind w:left="851" w:right="566"/>
                    <w:jc w:val="both"/>
                    <w:divId w:val="1371102768"/>
                    <w:rPr>
                      <w:sz w:val="22"/>
                      <w:szCs w:val="22"/>
                    </w:rPr>
                  </w:pPr>
                  <w:r>
                    <w:rPr>
                      <w:sz w:val="22"/>
                      <w:szCs w:val="22"/>
                    </w:rPr>
                    <w:t>Em se tratando de empregadas, quando a empresa exigir determinado tipo de sapatos e/ou meias deverá fornecê-los e/ou substituí-los sempre que necessário.</w:t>
                  </w:r>
                </w:p>
                <w:p w:rsidR="00000000" w:rsidRDefault="006C5FA5">
                  <w:pPr>
                    <w:divId w:val="1371102768"/>
                    <w:rPr>
                      <w:rFonts w:eastAsia="Times New Roman"/>
                    </w:rPr>
                  </w:pPr>
                  <w:r>
                    <w:rPr>
                      <w:rFonts w:eastAsia="Times New Roman"/>
                    </w:rPr>
                    <w:br/>
                  </w:r>
                </w:p>
                <w:p w:rsidR="00000000" w:rsidRDefault="006C5FA5">
                  <w:pPr>
                    <w:jc w:val="center"/>
                    <w:divId w:val="1371102768"/>
                    <w:rPr>
                      <w:rFonts w:eastAsia="Times New Roman"/>
                    </w:rPr>
                  </w:pPr>
                  <w:r>
                    <w:rPr>
                      <w:rFonts w:eastAsia="Times New Roman"/>
                      <w:b/>
                      <w:bCs/>
                    </w:rPr>
                    <w:t xml:space="preserve">CIPA </w:t>
                  </w:r>
                  <w:r>
                    <w:rPr>
                      <w:rFonts w:eastAsia="Times New Roman"/>
                      <w:b/>
                      <w:bCs/>
                    </w:rPr>
                    <w:t> composição, eleição, atribuições, garantias aos cipeiros</w:t>
                  </w:r>
                  <w:r>
                    <w:rPr>
                      <w:rFonts w:eastAsia="Times New Roman"/>
                      <w:b/>
                      <w:bCs/>
                    </w:rPr>
                    <w:br/>
                  </w:r>
                </w:p>
                <w:p w:rsidR="00000000" w:rsidRDefault="006C5FA5">
                  <w:pPr>
                    <w:divId w:val="1371102768"/>
                    <w:rPr>
                      <w:rFonts w:eastAsia="Times New Roman"/>
                    </w:rPr>
                  </w:pPr>
                  <w:r>
                    <w:rPr>
                      <w:rFonts w:eastAsia="Times New Roman"/>
                      <w:b/>
                      <w:bCs/>
                    </w:rPr>
                    <w:t>CLÁUSULA QUINQUAGÉ</w:t>
                  </w:r>
                  <w:r>
                    <w:rPr>
                      <w:rFonts w:eastAsia="Times New Roman"/>
                      <w:b/>
                      <w:bCs/>
                    </w:rPr>
                    <w:t>SIMA OITAVA - ELEIÇÕES DAS CIPA</w:t>
                  </w:r>
                  <w:r>
                    <w:rPr>
                      <w:rFonts w:eastAsia="Times New Roman"/>
                      <w:b/>
                      <w:bCs/>
                    </w:rPr>
                    <w:t>S</w:t>
                  </w:r>
                  <w:r>
                    <w:rPr>
                      <w:rFonts w:eastAsia="Times New Roman"/>
                    </w:rPr>
                    <w:br/>
                  </w:r>
                </w:p>
                <w:p w:rsidR="00000000" w:rsidRDefault="006C5FA5">
                  <w:pPr>
                    <w:pStyle w:val="Ttulo4"/>
                    <w:tabs>
                      <w:tab w:val="left" w:pos="1063"/>
                    </w:tabs>
                    <w:spacing w:before="0" w:beforeAutospacing="0" w:after="0" w:afterAutospacing="0"/>
                    <w:ind w:left="851" w:right="566"/>
                    <w:jc w:val="both"/>
                    <w:divId w:val="172035949"/>
                    <w:rPr>
                      <w:rFonts w:eastAsia="Times New Roman"/>
                      <w:sz w:val="22"/>
                      <w:szCs w:val="22"/>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172035949"/>
                    <w:rPr>
                      <w:rFonts w:eastAsia="Times New Roman"/>
                      <w:b w:val="0"/>
                      <w:bCs w:val="0"/>
                      <w:sz w:val="22"/>
                      <w:szCs w:val="22"/>
                    </w:rPr>
                  </w:pPr>
                  <w:r>
                    <w:rPr>
                      <w:rFonts w:eastAsia="Times New Roman"/>
                      <w:b w:val="0"/>
                      <w:bCs w:val="0"/>
                      <w:sz w:val="22"/>
                      <w:szCs w:val="22"/>
                    </w:rPr>
                    <w:t>Obrigação de as empresas, quando de eleições dos membros das CIPAs, comunicarem ao sindicato suscitante a relação dos trabalhadores eleitos para a mesma.</w:t>
                  </w:r>
                </w:p>
                <w:p w:rsidR="00000000" w:rsidRDefault="006C5FA5">
                  <w:pPr>
                    <w:divId w:val="172035949"/>
                    <w:rPr>
                      <w:rFonts w:eastAsia="Times New Roman"/>
                    </w:rPr>
                  </w:pPr>
                  <w:r>
                    <w:rPr>
                      <w:rFonts w:eastAsia="Times New Roman"/>
                    </w:rPr>
                    <w:br/>
                  </w:r>
                </w:p>
                <w:p w:rsidR="00000000" w:rsidRDefault="006C5FA5">
                  <w:pPr>
                    <w:jc w:val="center"/>
                    <w:divId w:val="172035949"/>
                    <w:rPr>
                      <w:rFonts w:eastAsia="Times New Roman"/>
                    </w:rPr>
                  </w:pPr>
                  <w:r>
                    <w:rPr>
                      <w:rFonts w:eastAsia="Times New Roman"/>
                      <w:b/>
                      <w:bCs/>
                    </w:rPr>
                    <w:t>Aceitação de Atestados Médicos</w:t>
                  </w:r>
                  <w:r>
                    <w:rPr>
                      <w:rFonts w:eastAsia="Times New Roman"/>
                      <w:b/>
                      <w:bCs/>
                    </w:rPr>
                    <w:br/>
                  </w:r>
                </w:p>
                <w:p w:rsidR="00000000" w:rsidRDefault="006C5FA5">
                  <w:pPr>
                    <w:divId w:val="172035949"/>
                    <w:rPr>
                      <w:rFonts w:eastAsia="Times New Roman"/>
                    </w:rPr>
                  </w:pPr>
                  <w:r>
                    <w:rPr>
                      <w:rFonts w:eastAsia="Times New Roman"/>
                      <w:b/>
                      <w:bCs/>
                    </w:rPr>
                    <w:t>CLÁUSULA QUINQUAGÉSIMA NONA - AT</w:t>
                  </w:r>
                  <w:r>
                    <w:rPr>
                      <w:rFonts w:eastAsia="Times New Roman"/>
                      <w:b/>
                      <w:bCs/>
                    </w:rPr>
                    <w:t>ESTADOS DE DOENÇ</w:t>
                  </w:r>
                  <w:r>
                    <w:rPr>
                      <w:rFonts w:eastAsia="Times New Roman"/>
                      <w:b/>
                      <w:bCs/>
                    </w:rPr>
                    <w:t>A</w:t>
                  </w:r>
                  <w:r>
                    <w:rPr>
                      <w:rFonts w:eastAsia="Times New Roman"/>
                    </w:rPr>
                    <w:br/>
                  </w:r>
                </w:p>
                <w:p w:rsidR="00000000" w:rsidRDefault="006C5FA5">
                  <w:pPr>
                    <w:pStyle w:val="Ttulo4"/>
                    <w:tabs>
                      <w:tab w:val="left" w:pos="1063"/>
                    </w:tabs>
                    <w:spacing w:before="0" w:beforeAutospacing="0" w:after="0" w:afterAutospacing="0"/>
                    <w:ind w:left="851" w:right="566"/>
                    <w:jc w:val="both"/>
                    <w:divId w:val="1085222849"/>
                    <w:rPr>
                      <w:rFonts w:eastAsia="Times New Roman"/>
                      <w:sz w:val="22"/>
                      <w:szCs w:val="22"/>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1085222849"/>
                    <w:rPr>
                      <w:rFonts w:eastAsia="Times New Roman"/>
                      <w:b w:val="0"/>
                      <w:bCs w:val="0"/>
                      <w:sz w:val="22"/>
                      <w:szCs w:val="22"/>
                    </w:rPr>
                  </w:pPr>
                  <w:r>
                    <w:rPr>
                      <w:rFonts w:eastAsia="Times New Roman"/>
                      <w:b w:val="0"/>
                      <w:bCs w:val="0"/>
                      <w:sz w:val="22"/>
                      <w:szCs w:val="22"/>
                    </w:rPr>
                    <w:t xml:space="preserve">Obrigação de as empresas aceitarem atestados de doenças para todos os efeitos, desde que os mesmos sejam visados pelos médicos da empresa ou, por entidade que mantenham convênio com a previdência. </w:t>
                  </w:r>
                </w:p>
                <w:p w:rsidR="00000000" w:rsidRDefault="006C5FA5">
                  <w:pPr>
                    <w:divId w:val="1085222849"/>
                    <w:rPr>
                      <w:rFonts w:eastAsia="Times New Roman"/>
                    </w:rPr>
                  </w:pPr>
                  <w:r>
                    <w:rPr>
                      <w:rFonts w:eastAsia="Times New Roman"/>
                    </w:rPr>
                    <w:br/>
                  </w:r>
                </w:p>
                <w:p w:rsidR="00000000" w:rsidRDefault="006C5FA5">
                  <w:pPr>
                    <w:jc w:val="center"/>
                    <w:divId w:val="1085222849"/>
                    <w:rPr>
                      <w:rFonts w:eastAsia="Times New Roman"/>
                    </w:rPr>
                  </w:pPr>
                  <w:r>
                    <w:rPr>
                      <w:rFonts w:eastAsia="Times New Roman"/>
                    </w:rPr>
                    <w:br/>
                  </w:r>
                  <w:r>
                    <w:rPr>
                      <w:rFonts w:eastAsia="Times New Roman"/>
                      <w:b/>
                      <w:bCs/>
                    </w:rPr>
                    <w:t>Relações Sindicais</w:t>
                  </w:r>
                  <w:r>
                    <w:rPr>
                      <w:rFonts w:eastAsia="Times New Roman"/>
                      <w:b/>
                      <w:bCs/>
                    </w:rPr>
                    <w:br/>
                  </w:r>
                </w:p>
                <w:p w:rsidR="00000000" w:rsidRDefault="006C5FA5">
                  <w:pPr>
                    <w:jc w:val="center"/>
                    <w:divId w:val="1085222849"/>
                    <w:rPr>
                      <w:rFonts w:eastAsia="Times New Roman"/>
                    </w:rPr>
                  </w:pPr>
                  <w:r>
                    <w:rPr>
                      <w:rFonts w:eastAsia="Times New Roman"/>
                      <w:b/>
                      <w:bCs/>
                    </w:rPr>
                    <w:t>Acesso do Sindicato ao Local de Trabalho</w:t>
                  </w:r>
                  <w:r>
                    <w:rPr>
                      <w:rFonts w:eastAsia="Times New Roman"/>
                      <w:b/>
                      <w:bCs/>
                    </w:rPr>
                    <w:br/>
                  </w:r>
                </w:p>
                <w:p w:rsidR="00000000" w:rsidRDefault="006C5FA5">
                  <w:pPr>
                    <w:divId w:val="1085222849"/>
                    <w:rPr>
                      <w:rFonts w:eastAsia="Times New Roman"/>
                    </w:rPr>
                  </w:pPr>
                  <w:r>
                    <w:rPr>
                      <w:rFonts w:eastAsia="Times New Roman"/>
                      <w:b/>
                      <w:bCs/>
                    </w:rPr>
                    <w:t>CLÁUSULA SEXAGÉSIMA - QUADRO DE AVISO</w:t>
                  </w:r>
                  <w:r>
                    <w:rPr>
                      <w:rFonts w:eastAsia="Times New Roman"/>
                      <w:b/>
                      <w:bCs/>
                    </w:rPr>
                    <w:t>S</w:t>
                  </w:r>
                  <w:r>
                    <w:rPr>
                      <w:rFonts w:eastAsia="Times New Roman"/>
                    </w:rPr>
                    <w:br/>
                  </w:r>
                </w:p>
                <w:p w:rsidR="00000000" w:rsidRDefault="006C5FA5">
                  <w:pPr>
                    <w:pStyle w:val="Ttulo4"/>
                    <w:tabs>
                      <w:tab w:val="left" w:pos="1063"/>
                    </w:tabs>
                    <w:spacing w:before="0" w:beforeAutospacing="0" w:after="0" w:afterAutospacing="0"/>
                    <w:ind w:left="851" w:right="566"/>
                    <w:jc w:val="both"/>
                    <w:divId w:val="1758864842"/>
                    <w:rPr>
                      <w:rFonts w:eastAsia="Times New Roman"/>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1758864842"/>
                    <w:rPr>
                      <w:rFonts w:eastAsia="Times New Roman"/>
                      <w:b w:val="0"/>
                      <w:bCs w:val="0"/>
                      <w:sz w:val="22"/>
                      <w:szCs w:val="22"/>
                    </w:rPr>
                  </w:pPr>
                  <w:r>
                    <w:rPr>
                      <w:rFonts w:eastAsia="Times New Roman"/>
                      <w:b w:val="0"/>
                      <w:bCs w:val="0"/>
                      <w:sz w:val="22"/>
                      <w:szCs w:val="22"/>
                    </w:rPr>
                    <w:t>É permitida a divulgação de avisos, pelo sindicato, em quadro mural nas empresas, despidos de conteúdo politico-partidário ou ofensivo.</w:t>
                  </w:r>
                </w:p>
                <w:p w:rsidR="00000000" w:rsidRDefault="006C5FA5">
                  <w:pPr>
                    <w:divId w:val="1758864842"/>
                    <w:rPr>
                      <w:rFonts w:eastAsia="Times New Roman"/>
                    </w:rPr>
                  </w:pPr>
                  <w:r>
                    <w:rPr>
                      <w:rFonts w:eastAsia="Times New Roman"/>
                    </w:rPr>
                    <w:br/>
                  </w:r>
                </w:p>
                <w:p w:rsidR="00000000" w:rsidRDefault="006C5FA5">
                  <w:pPr>
                    <w:jc w:val="center"/>
                    <w:divId w:val="1758864842"/>
                    <w:rPr>
                      <w:rFonts w:eastAsia="Times New Roman"/>
                    </w:rPr>
                  </w:pPr>
                  <w:r>
                    <w:rPr>
                      <w:rFonts w:eastAsia="Times New Roman"/>
                      <w:b/>
                      <w:bCs/>
                    </w:rPr>
                    <w:t>Acesso a Informações da Empresa</w:t>
                  </w:r>
                  <w:r>
                    <w:rPr>
                      <w:rFonts w:eastAsia="Times New Roman"/>
                      <w:b/>
                      <w:bCs/>
                    </w:rPr>
                    <w:br/>
                  </w:r>
                </w:p>
                <w:p w:rsidR="00000000" w:rsidRDefault="006C5FA5">
                  <w:pPr>
                    <w:divId w:val="1758864842"/>
                    <w:rPr>
                      <w:rFonts w:eastAsia="Times New Roman"/>
                    </w:rPr>
                  </w:pPr>
                  <w:r>
                    <w:rPr>
                      <w:rFonts w:eastAsia="Times New Roman"/>
                      <w:b/>
                      <w:bCs/>
                    </w:rPr>
                    <w:t>C</w:t>
                  </w:r>
                  <w:r>
                    <w:rPr>
                      <w:rFonts w:eastAsia="Times New Roman"/>
                      <w:b/>
                      <w:bCs/>
                    </w:rPr>
                    <w:t>LÁUSULA SEXAGÉSIMA PRIMEIRA - RELAÇÃO DE EMPREGADO</w:t>
                  </w:r>
                  <w:r>
                    <w:rPr>
                      <w:rFonts w:eastAsia="Times New Roman"/>
                      <w:b/>
                      <w:bCs/>
                    </w:rPr>
                    <w:t>S</w:t>
                  </w:r>
                  <w:r>
                    <w:rPr>
                      <w:rFonts w:eastAsia="Times New Roman"/>
                    </w:rPr>
                    <w:br/>
                  </w:r>
                </w:p>
                <w:p w:rsidR="00000000" w:rsidRDefault="006C5FA5">
                  <w:pPr>
                    <w:pStyle w:val="Ttulo4"/>
                    <w:tabs>
                      <w:tab w:val="left" w:pos="1063"/>
                    </w:tabs>
                    <w:spacing w:before="0" w:beforeAutospacing="0" w:after="0" w:afterAutospacing="0"/>
                    <w:ind w:left="851" w:right="566"/>
                    <w:jc w:val="both"/>
                    <w:divId w:val="1598099286"/>
                    <w:rPr>
                      <w:rFonts w:eastAsia="Times New Roman"/>
                      <w:sz w:val="22"/>
                      <w:szCs w:val="22"/>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1598099286"/>
                    <w:rPr>
                      <w:rFonts w:eastAsia="Times New Roman"/>
                      <w:b w:val="0"/>
                      <w:bCs w:val="0"/>
                      <w:sz w:val="22"/>
                      <w:szCs w:val="22"/>
                    </w:rPr>
                  </w:pPr>
                  <w:r>
                    <w:rPr>
                      <w:rFonts w:eastAsia="Times New Roman"/>
                      <w:b w:val="0"/>
                      <w:bCs w:val="0"/>
                      <w:sz w:val="22"/>
                      <w:szCs w:val="22"/>
                    </w:rPr>
                    <w:t>Obrigação de as empresas encaminharem ao sindicato suscitante, cópia das guias de contribuição sindical e de desconto assistencial, acompanhadas de relação nominal de empregado, com os respectivos salá</w:t>
                  </w:r>
                  <w:r>
                    <w:rPr>
                      <w:rFonts w:eastAsia="Times New Roman"/>
                      <w:b w:val="0"/>
                      <w:bCs w:val="0"/>
                      <w:sz w:val="22"/>
                      <w:szCs w:val="22"/>
                    </w:rPr>
                    <w:t>rios, até 15 (quinze) dias após os respectivos recolhimentos.</w:t>
                  </w:r>
                </w:p>
                <w:p w:rsidR="00000000" w:rsidRDefault="006C5FA5">
                  <w:pPr>
                    <w:divId w:val="1598099286"/>
                    <w:rPr>
                      <w:rFonts w:eastAsia="Times New Roman"/>
                    </w:rPr>
                  </w:pPr>
                  <w:r>
                    <w:rPr>
                      <w:rFonts w:eastAsia="Times New Roman"/>
                    </w:rPr>
                    <w:br/>
                  </w:r>
                </w:p>
                <w:p w:rsidR="00000000" w:rsidRDefault="006C5FA5">
                  <w:pPr>
                    <w:jc w:val="center"/>
                    <w:divId w:val="1598099286"/>
                    <w:rPr>
                      <w:rFonts w:eastAsia="Times New Roman"/>
                    </w:rPr>
                  </w:pPr>
                  <w:r>
                    <w:rPr>
                      <w:rFonts w:eastAsia="Times New Roman"/>
                      <w:b/>
                      <w:bCs/>
                    </w:rPr>
                    <w:t>Contribuições Sindicais</w:t>
                  </w:r>
                  <w:r>
                    <w:rPr>
                      <w:rFonts w:eastAsia="Times New Roman"/>
                      <w:b/>
                      <w:bCs/>
                    </w:rPr>
                    <w:br/>
                  </w:r>
                </w:p>
                <w:p w:rsidR="00000000" w:rsidRDefault="006C5FA5">
                  <w:pPr>
                    <w:divId w:val="1598099286"/>
                    <w:rPr>
                      <w:rFonts w:eastAsia="Times New Roman"/>
                    </w:rPr>
                  </w:pPr>
                  <w:r>
                    <w:rPr>
                      <w:rFonts w:eastAsia="Times New Roman"/>
                      <w:b/>
                      <w:bCs/>
                    </w:rPr>
                    <w:t>CLÁUSULA SEXAGÉSIMA SEGUNDA - DESCONTO ASSISTENCIA</w:t>
                  </w:r>
                  <w:r>
                    <w:rPr>
                      <w:rFonts w:eastAsia="Times New Roman"/>
                      <w:b/>
                      <w:bCs/>
                    </w:rPr>
                    <w:t>L</w:t>
                  </w:r>
                  <w:r>
                    <w:rPr>
                      <w:rFonts w:eastAsia="Times New Roman"/>
                    </w:rPr>
                    <w:br/>
                  </w:r>
                </w:p>
                <w:p w:rsidR="00000000" w:rsidRDefault="006C5FA5">
                  <w:pPr>
                    <w:pStyle w:val="Ttulo4"/>
                    <w:spacing w:before="0" w:beforeAutospacing="0" w:after="0" w:afterAutospacing="0"/>
                    <w:ind w:left="851" w:right="566"/>
                    <w:jc w:val="both"/>
                    <w:divId w:val="1347756771"/>
                    <w:rPr>
                      <w:rFonts w:eastAsia="Times New Roman"/>
                      <w:b w:val="0"/>
                      <w:bCs w:val="0"/>
                      <w:sz w:val="22"/>
                      <w:szCs w:val="22"/>
                    </w:rPr>
                  </w:pPr>
                </w:p>
                <w:p w:rsidR="00000000" w:rsidRDefault="006C5FA5">
                  <w:pPr>
                    <w:ind w:left="1985" w:right="1132"/>
                    <w:jc w:val="both"/>
                    <w:outlineLvl w:val="4"/>
                    <w:divId w:val="1347756771"/>
                    <w:rPr>
                      <w:bCs/>
                      <w:sz w:val="22"/>
                      <w:szCs w:val="22"/>
                    </w:rPr>
                  </w:pPr>
                  <w:r>
                    <w:rPr>
                      <w:bCs/>
                      <w:sz w:val="22"/>
                      <w:szCs w:val="22"/>
                    </w:rPr>
                    <w:t xml:space="preserve">Atendendo ao deliberado pela assembléia geral da categoria, as empresas descontarão de todos os seus empregados, </w:t>
                  </w:r>
                  <w:r>
                    <w:rPr>
                      <w:bCs/>
                      <w:sz w:val="22"/>
                      <w:szCs w:val="22"/>
                    </w:rPr>
                    <w:t xml:space="preserve">sindicalizados ou não, beneficiados ou não pelas cláusulas da presente convenção, qualquer que seja a forma de remuneração, o valor equivalente a </w:t>
                  </w:r>
                  <w:r>
                    <w:rPr>
                      <w:b/>
                      <w:sz w:val="22"/>
                      <w:szCs w:val="22"/>
                    </w:rPr>
                    <w:t>02</w:t>
                  </w:r>
                  <w:r>
                    <w:rPr>
                      <w:bCs/>
                      <w:sz w:val="22"/>
                      <w:szCs w:val="22"/>
                    </w:rPr>
                    <w:t xml:space="preserve"> (dois) </w:t>
                  </w:r>
                  <w:r>
                    <w:rPr>
                      <w:sz w:val="22"/>
                      <w:szCs w:val="22"/>
                    </w:rPr>
                    <w:t>dias</w:t>
                  </w:r>
                  <w:r>
                    <w:rPr>
                      <w:bCs/>
                      <w:sz w:val="22"/>
                      <w:szCs w:val="22"/>
                    </w:rPr>
                    <w:t xml:space="preserve"> da remuneração já reajustada, sendo </w:t>
                  </w:r>
                  <w:r>
                    <w:rPr>
                      <w:b/>
                      <w:sz w:val="22"/>
                      <w:szCs w:val="22"/>
                    </w:rPr>
                    <w:t>01</w:t>
                  </w:r>
                  <w:r>
                    <w:rPr>
                      <w:bCs/>
                      <w:sz w:val="22"/>
                      <w:szCs w:val="22"/>
                    </w:rPr>
                    <w:t xml:space="preserve"> (um) </w:t>
                  </w:r>
                  <w:r>
                    <w:rPr>
                      <w:sz w:val="22"/>
                      <w:szCs w:val="22"/>
                    </w:rPr>
                    <w:t>dia</w:t>
                  </w:r>
                  <w:r>
                    <w:rPr>
                      <w:bCs/>
                      <w:sz w:val="22"/>
                      <w:szCs w:val="22"/>
                    </w:rPr>
                    <w:t xml:space="preserve"> da remuneração de </w:t>
                  </w:r>
                  <w:r>
                    <w:rPr>
                      <w:b/>
                      <w:sz w:val="22"/>
                      <w:szCs w:val="22"/>
                    </w:rPr>
                    <w:t>novembro/2010</w:t>
                  </w:r>
                  <w:r>
                    <w:rPr>
                      <w:bCs/>
                      <w:sz w:val="22"/>
                      <w:szCs w:val="22"/>
                    </w:rPr>
                    <w:t xml:space="preserve"> a ser recolhido</w:t>
                  </w:r>
                  <w:r>
                    <w:rPr>
                      <w:bCs/>
                      <w:sz w:val="22"/>
                      <w:szCs w:val="22"/>
                    </w:rPr>
                    <w:t xml:space="preserve"> até o </w:t>
                  </w:r>
                  <w:r>
                    <w:rPr>
                      <w:b/>
                      <w:bCs/>
                      <w:sz w:val="22"/>
                      <w:szCs w:val="22"/>
                    </w:rPr>
                    <w:t>quinto dia útil do mês de dezembro/2010</w:t>
                  </w:r>
                  <w:r>
                    <w:rPr>
                      <w:bCs/>
                      <w:sz w:val="22"/>
                      <w:szCs w:val="22"/>
                    </w:rPr>
                    <w:t xml:space="preserve">, e </w:t>
                  </w:r>
                  <w:r>
                    <w:rPr>
                      <w:b/>
                      <w:sz w:val="22"/>
                      <w:szCs w:val="22"/>
                    </w:rPr>
                    <w:t>01</w:t>
                  </w:r>
                  <w:r>
                    <w:rPr>
                      <w:bCs/>
                      <w:sz w:val="22"/>
                      <w:szCs w:val="22"/>
                    </w:rPr>
                    <w:t xml:space="preserve"> (um) dia da remuneração de </w:t>
                  </w:r>
                  <w:r>
                    <w:rPr>
                      <w:sz w:val="22"/>
                      <w:szCs w:val="22"/>
                    </w:rPr>
                    <w:t>dezembro/2010</w:t>
                  </w:r>
                  <w:r>
                    <w:rPr>
                      <w:bCs/>
                      <w:sz w:val="22"/>
                      <w:szCs w:val="22"/>
                    </w:rPr>
                    <w:t xml:space="preserve"> a ser recolhido até o </w:t>
                  </w:r>
                  <w:r>
                    <w:rPr>
                      <w:b/>
                      <w:bCs/>
                      <w:sz w:val="22"/>
                      <w:szCs w:val="22"/>
                    </w:rPr>
                    <w:t>quinto dia útil do mês de janeiro/2011</w:t>
                  </w:r>
                  <w:r>
                    <w:rPr>
                      <w:bCs/>
                      <w:sz w:val="22"/>
                      <w:szCs w:val="22"/>
                    </w:rPr>
                    <w:t>, sendo que as respectivas importâncias serão recolhidas aos cofres do Sindicato dos Empregados no Com</w:t>
                  </w:r>
                  <w:r>
                    <w:rPr>
                      <w:bCs/>
                      <w:sz w:val="22"/>
                      <w:szCs w:val="22"/>
                    </w:rPr>
                    <w:t>ércio de São Gabriel, através de guias próprias, devidamente preenchidas, pagáveis na tesouraria da entidade, sob pena das cominações previstas no Art. 600 da CLT, com a redação dada pela Lei nº 6.986/82.</w:t>
                  </w:r>
                </w:p>
                <w:p w:rsidR="00000000" w:rsidRDefault="006C5FA5">
                  <w:pPr>
                    <w:ind w:left="1985" w:right="1132"/>
                    <w:jc w:val="both"/>
                    <w:outlineLvl w:val="4"/>
                    <w:divId w:val="1347756771"/>
                    <w:rPr>
                      <w:b/>
                      <w:sz w:val="22"/>
                      <w:szCs w:val="22"/>
                    </w:rPr>
                  </w:pPr>
                </w:p>
                <w:p w:rsidR="00000000" w:rsidRDefault="006C5FA5">
                  <w:pPr>
                    <w:ind w:left="1985" w:right="1132"/>
                    <w:jc w:val="both"/>
                    <w:outlineLvl w:val="4"/>
                    <w:divId w:val="1347756771"/>
                    <w:rPr>
                      <w:sz w:val="22"/>
                      <w:szCs w:val="22"/>
                    </w:rPr>
                  </w:pPr>
                  <w:r>
                    <w:rPr>
                      <w:b/>
                      <w:sz w:val="22"/>
                      <w:szCs w:val="22"/>
                    </w:rPr>
                    <w:t>§ 1º</w:t>
                  </w:r>
                  <w:r>
                    <w:rPr>
                      <w:sz w:val="22"/>
                      <w:szCs w:val="22"/>
                    </w:rPr>
                    <w:t xml:space="preserve">: </w:t>
                  </w:r>
                  <w:r>
                    <w:rPr>
                      <w:bCs/>
                      <w:sz w:val="22"/>
                      <w:szCs w:val="22"/>
                    </w:rPr>
                    <w:t>As empresas descontarão e recolherão aos cof</w:t>
                  </w:r>
                  <w:r>
                    <w:rPr>
                      <w:bCs/>
                      <w:sz w:val="22"/>
                      <w:szCs w:val="22"/>
                    </w:rPr>
                    <w:t>res do sindicato suscitante, o valor correspondente a 02 (dois) dias da remuneração do empregado que vier a ser admitido durante a vigência da presente convenção, recolhendo as respectivas importâncias aos cofres do Sindicato, até o 5º (quinto) dia útil do</w:t>
                  </w:r>
                  <w:r>
                    <w:rPr>
                      <w:bCs/>
                      <w:sz w:val="22"/>
                      <w:szCs w:val="22"/>
                    </w:rPr>
                    <w:t xml:space="preserve"> mês subseqüente ao da admissão do empregado, na mesma forma e também sob pena das cominações previstas no </w:t>
                  </w:r>
                  <w:r>
                    <w:rPr>
                      <w:bCs/>
                      <w:sz w:val="22"/>
                      <w:szCs w:val="22"/>
                    </w:rPr>
                    <w:t></w:t>
                  </w:r>
                  <w:r>
                    <w:rPr>
                      <w:bCs/>
                      <w:sz w:val="22"/>
                      <w:szCs w:val="22"/>
                    </w:rPr>
                    <w:t>caput da presente cláusula.</w:t>
                  </w:r>
                </w:p>
                <w:p w:rsidR="00000000" w:rsidRDefault="006C5FA5">
                  <w:pPr>
                    <w:ind w:left="1985" w:right="1132"/>
                    <w:jc w:val="both"/>
                    <w:outlineLvl w:val="4"/>
                    <w:divId w:val="1347756771"/>
                    <w:rPr>
                      <w:b/>
                      <w:sz w:val="22"/>
                      <w:szCs w:val="22"/>
                    </w:rPr>
                  </w:pPr>
                </w:p>
                <w:p w:rsidR="00000000" w:rsidRDefault="006C5FA5">
                  <w:pPr>
                    <w:ind w:left="1985" w:right="1132"/>
                    <w:jc w:val="both"/>
                    <w:outlineLvl w:val="4"/>
                    <w:divId w:val="1347756771"/>
                    <w:rPr>
                      <w:b/>
                      <w:bCs/>
                      <w:sz w:val="22"/>
                      <w:szCs w:val="22"/>
                    </w:rPr>
                  </w:pPr>
                  <w:r>
                    <w:rPr>
                      <w:b/>
                      <w:sz w:val="22"/>
                      <w:szCs w:val="22"/>
                    </w:rPr>
                    <w:t>§ 2º</w:t>
                  </w:r>
                  <w:r>
                    <w:rPr>
                      <w:sz w:val="22"/>
                      <w:szCs w:val="22"/>
                    </w:rPr>
                    <w:t xml:space="preserve">: A referida contribuição é obrigatória, devendo ser recolhida na agência bancária constante do próprio boleto de </w:t>
                  </w:r>
                  <w:r>
                    <w:rPr>
                      <w:sz w:val="22"/>
                      <w:szCs w:val="22"/>
                    </w:rPr>
                    <w:t>cobrança.</w:t>
                  </w:r>
                </w:p>
                <w:p w:rsidR="00000000" w:rsidRDefault="006C5FA5">
                  <w:pPr>
                    <w:divId w:val="1347756771"/>
                    <w:rPr>
                      <w:rFonts w:eastAsia="Times New Roman"/>
                    </w:rPr>
                  </w:pPr>
                  <w:r>
                    <w:rPr>
                      <w:rFonts w:eastAsia="Times New Roman"/>
                    </w:rPr>
                    <w:br/>
                  </w:r>
                  <w:r>
                    <w:rPr>
                      <w:rFonts w:eastAsia="Times New Roman"/>
                      <w:b/>
                      <w:bCs/>
                    </w:rPr>
                    <w:t>CLÁUSULA SEXAGÉSIMA TERCEIRA - DESCONTO EM FOLH</w:t>
                  </w:r>
                  <w:r>
                    <w:rPr>
                      <w:rFonts w:eastAsia="Times New Roman"/>
                      <w:b/>
                      <w:bCs/>
                    </w:rPr>
                    <w:t>A</w:t>
                  </w:r>
                  <w:r>
                    <w:rPr>
                      <w:rFonts w:eastAsia="Times New Roman"/>
                    </w:rPr>
                    <w:br/>
                  </w:r>
                </w:p>
                <w:p w:rsidR="00000000" w:rsidRDefault="006C5FA5">
                  <w:pPr>
                    <w:pStyle w:val="Ttulo4"/>
                    <w:tabs>
                      <w:tab w:val="left" w:pos="1063"/>
                    </w:tabs>
                    <w:spacing w:before="0" w:beforeAutospacing="0" w:after="0" w:afterAutospacing="0"/>
                    <w:ind w:left="851" w:right="566"/>
                    <w:jc w:val="both"/>
                    <w:divId w:val="814418940"/>
                    <w:rPr>
                      <w:rFonts w:eastAsia="Times New Roman"/>
                      <w:sz w:val="22"/>
                      <w:szCs w:val="22"/>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814418940"/>
                    <w:rPr>
                      <w:rFonts w:eastAsia="Times New Roman"/>
                      <w:b w:val="0"/>
                      <w:bCs w:val="0"/>
                      <w:sz w:val="22"/>
                      <w:szCs w:val="22"/>
                    </w:rPr>
                  </w:pPr>
                  <w:r>
                    <w:rPr>
                      <w:rFonts w:eastAsia="Times New Roman"/>
                      <w:b w:val="0"/>
                      <w:bCs w:val="0"/>
                      <w:sz w:val="22"/>
                      <w:szCs w:val="22"/>
                    </w:rPr>
                    <w:t>Obrigação de as empresas descontarem de seus empregados, em folha de pagamento, as contribuições mensais fixadas em assembléia pelo sindicato suscitante, recolhendo as referidas importâncias aos cofres do mesmo até o décimo dia do mês subseqüente ao do des</w:t>
                  </w:r>
                  <w:r>
                    <w:rPr>
                      <w:rFonts w:eastAsia="Times New Roman"/>
                      <w:b w:val="0"/>
                      <w:bCs w:val="0"/>
                      <w:sz w:val="22"/>
                      <w:szCs w:val="22"/>
                    </w:rPr>
                    <w:t>conto.</w:t>
                  </w:r>
                </w:p>
                <w:p w:rsidR="00000000" w:rsidRDefault="006C5FA5">
                  <w:pPr>
                    <w:pStyle w:val="Ttulo4"/>
                    <w:tabs>
                      <w:tab w:val="left" w:pos="1063"/>
                    </w:tabs>
                    <w:spacing w:before="0" w:beforeAutospacing="0" w:after="0" w:afterAutospacing="0"/>
                    <w:ind w:left="851" w:right="566"/>
                    <w:jc w:val="both"/>
                    <w:divId w:val="814418940"/>
                    <w:rPr>
                      <w:rFonts w:eastAsia="Times New Roman"/>
                      <w:b w:val="0"/>
                      <w:bCs w:val="0"/>
                      <w:sz w:val="22"/>
                      <w:szCs w:val="22"/>
                    </w:rPr>
                  </w:pPr>
                  <w:r>
                    <w:rPr>
                      <w:rFonts w:eastAsia="Times New Roman"/>
                      <w:sz w:val="22"/>
                      <w:szCs w:val="22"/>
                    </w:rPr>
                    <w:tab/>
                  </w:r>
                </w:p>
                <w:p w:rsidR="00000000" w:rsidRDefault="006C5FA5">
                  <w:pPr>
                    <w:pStyle w:val="Ttulo4"/>
                    <w:tabs>
                      <w:tab w:val="left" w:pos="1063"/>
                    </w:tabs>
                    <w:spacing w:before="0" w:beforeAutospacing="0" w:after="0" w:afterAutospacing="0"/>
                    <w:ind w:left="851" w:right="566"/>
                    <w:jc w:val="both"/>
                    <w:divId w:val="814418940"/>
                    <w:rPr>
                      <w:rFonts w:eastAsia="Times New Roman"/>
                      <w:sz w:val="22"/>
                      <w:szCs w:val="22"/>
                    </w:rPr>
                  </w:pPr>
                  <w:r>
                    <w:rPr>
                      <w:rFonts w:eastAsia="Times New Roman"/>
                      <w:sz w:val="22"/>
                      <w:szCs w:val="22"/>
                    </w:rPr>
                    <w:t>Parágrafo único:</w:t>
                  </w:r>
                </w:p>
                <w:p w:rsidR="00000000" w:rsidRDefault="006C5FA5">
                  <w:pPr>
                    <w:pStyle w:val="Ttulo4"/>
                    <w:tabs>
                      <w:tab w:val="left" w:pos="1063"/>
                    </w:tabs>
                    <w:spacing w:before="0" w:beforeAutospacing="0" w:after="0" w:afterAutospacing="0"/>
                    <w:ind w:left="851" w:right="566"/>
                    <w:jc w:val="both"/>
                    <w:divId w:val="814418940"/>
                    <w:rPr>
                      <w:rFonts w:eastAsia="Times New Roman"/>
                      <w:b w:val="0"/>
                      <w:bCs w:val="0"/>
                      <w:sz w:val="22"/>
                      <w:szCs w:val="22"/>
                    </w:rPr>
                  </w:pPr>
                  <w:r>
                    <w:rPr>
                      <w:rFonts w:eastAsia="Times New Roman"/>
                      <w:b w:val="0"/>
                      <w:bCs w:val="0"/>
                      <w:sz w:val="22"/>
                      <w:szCs w:val="22"/>
                    </w:rPr>
                    <w:t>Da mesma forma, as empresas, quando notificadas pelo sindicato dos empregados, obrigam-se a procederem ao desconto de mensalidades referente a convênios de saúde em benefício dos mesmos.</w:t>
                  </w:r>
                </w:p>
                <w:p w:rsidR="00000000" w:rsidRDefault="006C5FA5">
                  <w:pPr>
                    <w:divId w:val="814418940"/>
                    <w:rPr>
                      <w:rFonts w:eastAsia="Times New Roman"/>
                    </w:rPr>
                  </w:pPr>
                  <w:r>
                    <w:rPr>
                      <w:rFonts w:eastAsia="Times New Roman"/>
                    </w:rPr>
                    <w:br/>
                  </w:r>
                  <w:r>
                    <w:rPr>
                      <w:rFonts w:eastAsia="Times New Roman"/>
                      <w:b/>
                      <w:bCs/>
                    </w:rPr>
                    <w:t>CLÁUSULA SEXAGÉSIMA QUARTA - DESCONTO ASSI</w:t>
                  </w:r>
                  <w:r>
                    <w:rPr>
                      <w:rFonts w:eastAsia="Times New Roman"/>
                      <w:b/>
                      <w:bCs/>
                    </w:rPr>
                    <w:t>STENCIAL PATRONA</w:t>
                  </w:r>
                  <w:r>
                    <w:rPr>
                      <w:rFonts w:eastAsia="Times New Roman"/>
                      <w:b/>
                      <w:bCs/>
                    </w:rPr>
                    <w:t>L</w:t>
                  </w:r>
                  <w:r>
                    <w:rPr>
                      <w:rFonts w:eastAsia="Times New Roman"/>
                    </w:rPr>
                    <w:br/>
                  </w:r>
                </w:p>
                <w:p w:rsidR="00000000" w:rsidRDefault="006C5FA5">
                  <w:pPr>
                    <w:ind w:left="1134" w:right="566"/>
                    <w:jc w:val="both"/>
                    <w:divId w:val="263924884"/>
                    <w:rPr>
                      <w:rFonts w:eastAsia="Times New Roman"/>
                      <w:bCs/>
                      <w:sz w:val="22"/>
                      <w:szCs w:val="22"/>
                    </w:rPr>
                  </w:pPr>
                  <w:r>
                    <w:rPr>
                      <w:rFonts w:eastAsia="Times New Roman"/>
                    </w:rPr>
                    <w:t>As empresas representadas pelo SINDICATO DO COMÉRCIO VAREJISTA DE SÃO GABRIEL, sindicalizadas ou não, ficam obrigadas a recolher, aos cofres da referida Entidade, mediante borderô de cobrança em estabelecimento bancário indicado, importâ</w:t>
                  </w:r>
                  <w:r>
                    <w:rPr>
                      <w:rFonts w:eastAsia="Times New Roman"/>
                    </w:rPr>
                    <w:t xml:space="preserve">ncia equivalente a </w:t>
                  </w:r>
                  <w:r>
                    <w:rPr>
                      <w:rStyle w:val="Forte"/>
                      <w:rFonts w:eastAsia="Times New Roman"/>
                    </w:rPr>
                    <w:t>5,0%</w:t>
                  </w:r>
                  <w:r>
                    <w:rPr>
                      <w:rFonts w:eastAsia="Times New Roman"/>
                    </w:rPr>
                    <w:t xml:space="preserve"> (cinco por cento) a incidir sobre os salários já reajustados na folha de pagamento do mês </w:t>
                  </w:r>
                  <w:r>
                    <w:rPr>
                      <w:rFonts w:eastAsia="Times New Roman"/>
                      <w:sz w:val="22"/>
                      <w:szCs w:val="22"/>
                    </w:rPr>
                    <w:t xml:space="preserve">de </w:t>
                  </w:r>
                  <w:r>
                    <w:rPr>
                      <w:rStyle w:val="Forte"/>
                      <w:rFonts w:eastAsia="Times New Roman"/>
                      <w:sz w:val="22"/>
                      <w:szCs w:val="22"/>
                    </w:rPr>
                    <w:t>novembro de 2010</w:t>
                  </w:r>
                  <w:r>
                    <w:rPr>
                      <w:rFonts w:eastAsia="Times New Roman"/>
                      <w:bCs/>
                      <w:sz w:val="22"/>
                      <w:szCs w:val="22"/>
                    </w:rPr>
                    <w:t xml:space="preserve"> e </w:t>
                  </w:r>
                  <w:r>
                    <w:rPr>
                      <w:rStyle w:val="Forte"/>
                      <w:rFonts w:eastAsia="Times New Roman"/>
                      <w:sz w:val="22"/>
                      <w:szCs w:val="22"/>
                    </w:rPr>
                    <w:t>5,0%</w:t>
                  </w:r>
                  <w:r>
                    <w:rPr>
                      <w:rFonts w:eastAsia="Times New Roman"/>
                      <w:bCs/>
                      <w:sz w:val="22"/>
                      <w:szCs w:val="22"/>
                    </w:rPr>
                    <w:t xml:space="preserve"> (cinco por cento) a incidir sobre os salários já reajustados na folha de pagamento do mês </w:t>
                  </w:r>
                  <w:r>
                    <w:rPr>
                      <w:rFonts w:eastAsia="Times New Roman"/>
                      <w:sz w:val="22"/>
                      <w:szCs w:val="22"/>
                    </w:rPr>
                    <w:t xml:space="preserve">de </w:t>
                  </w:r>
                  <w:r>
                    <w:rPr>
                      <w:rStyle w:val="Forte"/>
                      <w:rFonts w:eastAsia="Times New Roman"/>
                      <w:sz w:val="22"/>
                      <w:szCs w:val="22"/>
                    </w:rPr>
                    <w:t>dezembro de 2010</w:t>
                  </w:r>
                  <w:r>
                    <w:rPr>
                      <w:rFonts w:eastAsia="Times New Roman"/>
                      <w:bCs/>
                      <w:sz w:val="22"/>
                      <w:szCs w:val="22"/>
                    </w:rPr>
                    <w:t>. Os r</w:t>
                  </w:r>
                  <w:r>
                    <w:rPr>
                      <w:rFonts w:eastAsia="Times New Roman"/>
                      <w:bCs/>
                      <w:sz w:val="22"/>
                      <w:szCs w:val="22"/>
                    </w:rPr>
                    <w:t xml:space="preserve">ecolhimentos deverão ser efetuados até </w:t>
                  </w:r>
                  <w:r>
                    <w:rPr>
                      <w:rStyle w:val="Forte"/>
                      <w:rFonts w:eastAsia="Times New Roman"/>
                      <w:sz w:val="22"/>
                      <w:szCs w:val="22"/>
                    </w:rPr>
                    <w:t>27</w:t>
                  </w:r>
                  <w:r>
                    <w:rPr>
                      <w:rFonts w:eastAsia="Times New Roman"/>
                      <w:bCs/>
                      <w:sz w:val="22"/>
                      <w:szCs w:val="22"/>
                    </w:rPr>
                    <w:t xml:space="preserve"> (vinte e sete) </w:t>
                  </w:r>
                  <w:r>
                    <w:rPr>
                      <w:rStyle w:val="Forte"/>
                      <w:rFonts w:eastAsia="Times New Roman"/>
                      <w:sz w:val="22"/>
                      <w:szCs w:val="22"/>
                    </w:rPr>
                    <w:t>de dezembro de 2010</w:t>
                  </w:r>
                  <w:r>
                    <w:rPr>
                      <w:rFonts w:eastAsia="Times New Roman"/>
                      <w:bCs/>
                      <w:sz w:val="22"/>
                      <w:szCs w:val="22"/>
                    </w:rPr>
                    <w:t xml:space="preserve"> e </w:t>
                  </w:r>
                  <w:r>
                    <w:rPr>
                      <w:rStyle w:val="Forte"/>
                      <w:rFonts w:eastAsia="Times New Roman"/>
                      <w:sz w:val="22"/>
                      <w:szCs w:val="22"/>
                    </w:rPr>
                    <w:t>08</w:t>
                  </w:r>
                  <w:r>
                    <w:rPr>
                      <w:rFonts w:eastAsia="Times New Roman"/>
                      <w:bCs/>
                      <w:sz w:val="22"/>
                      <w:szCs w:val="22"/>
                    </w:rPr>
                    <w:t xml:space="preserve"> (oito) </w:t>
                  </w:r>
                  <w:r>
                    <w:rPr>
                      <w:rStyle w:val="Forte"/>
                      <w:rFonts w:eastAsia="Times New Roman"/>
                      <w:sz w:val="22"/>
                      <w:szCs w:val="22"/>
                    </w:rPr>
                    <w:t>de março de 2011</w:t>
                  </w:r>
                  <w:r>
                    <w:rPr>
                      <w:rFonts w:eastAsia="Times New Roman"/>
                      <w:bCs/>
                      <w:sz w:val="22"/>
                      <w:szCs w:val="22"/>
                    </w:rPr>
                    <w:t xml:space="preserve"> respectivamente, sob pena das cominações previstas no artigo 600 da CLT.</w:t>
                  </w:r>
                </w:p>
                <w:p w:rsidR="00000000" w:rsidRDefault="006C5FA5">
                  <w:pPr>
                    <w:ind w:left="1134" w:right="566"/>
                    <w:jc w:val="both"/>
                    <w:divId w:val="263924884"/>
                    <w:rPr>
                      <w:rFonts w:eastAsia="Times New Roman"/>
                      <w:bCs/>
                      <w:sz w:val="22"/>
                      <w:szCs w:val="22"/>
                    </w:rPr>
                  </w:pPr>
                </w:p>
                <w:p w:rsidR="00000000" w:rsidRDefault="006C5FA5">
                  <w:pPr>
                    <w:ind w:left="1134" w:right="566"/>
                    <w:jc w:val="both"/>
                    <w:divId w:val="263924884"/>
                    <w:rPr>
                      <w:rFonts w:eastAsia="Times New Roman"/>
                      <w:bCs/>
                      <w:sz w:val="22"/>
                      <w:szCs w:val="22"/>
                    </w:rPr>
                  </w:pPr>
                  <w:r>
                    <w:rPr>
                      <w:rStyle w:val="Forte"/>
                      <w:rFonts w:eastAsia="Times New Roman"/>
                    </w:rPr>
                    <w:t>§ 1º</w:t>
                  </w:r>
                  <w:r>
                    <w:rPr>
                      <w:rFonts w:eastAsia="Times New Roman"/>
                    </w:rPr>
                    <w:t>:</w:t>
                  </w:r>
                  <w:r>
                    <w:rPr>
                      <w:rFonts w:eastAsia="Times New Roman"/>
                      <w:sz w:val="22"/>
                      <w:szCs w:val="22"/>
                    </w:rPr>
                    <w:t xml:space="preserve"> </w:t>
                  </w:r>
                  <w:r>
                    <w:rPr>
                      <w:rFonts w:eastAsia="Times New Roman"/>
                      <w:bCs/>
                      <w:sz w:val="22"/>
                      <w:szCs w:val="22"/>
                    </w:rPr>
                    <w:t xml:space="preserve">Toda a empresa, possuindo ou não empregado, contribuirá a este título </w:t>
                  </w:r>
                  <w:r>
                    <w:rPr>
                      <w:rFonts w:eastAsia="Times New Roman"/>
                      <w:bCs/>
                      <w:sz w:val="22"/>
                      <w:szCs w:val="22"/>
                    </w:rPr>
                    <w:t xml:space="preserve">com a importância não inferior a </w:t>
                  </w:r>
                  <w:r>
                    <w:rPr>
                      <w:rStyle w:val="Forte"/>
                      <w:rFonts w:eastAsia="Times New Roman"/>
                      <w:sz w:val="22"/>
                      <w:szCs w:val="22"/>
                    </w:rPr>
                    <w:t>R$182,00</w:t>
                  </w:r>
                  <w:r>
                    <w:rPr>
                      <w:rFonts w:eastAsia="Times New Roman"/>
                      <w:bCs/>
                      <w:sz w:val="22"/>
                      <w:szCs w:val="22"/>
                    </w:rPr>
                    <w:t xml:space="preserve"> (cento e oitenta e dois reais), valor que será recolhido em duas parcelas de </w:t>
                  </w:r>
                  <w:r>
                    <w:rPr>
                      <w:rStyle w:val="Forte"/>
                      <w:rFonts w:eastAsia="Times New Roman"/>
                      <w:sz w:val="22"/>
                      <w:szCs w:val="22"/>
                    </w:rPr>
                    <w:t>R$ 91,00</w:t>
                  </w:r>
                  <w:r>
                    <w:rPr>
                      <w:rFonts w:eastAsia="Times New Roman"/>
                      <w:bCs/>
                      <w:sz w:val="22"/>
                      <w:szCs w:val="22"/>
                    </w:rPr>
                    <w:t xml:space="preserve"> (noventa e um reais), com vencimentos em </w:t>
                  </w:r>
                  <w:r>
                    <w:rPr>
                      <w:rStyle w:val="Forte"/>
                      <w:rFonts w:eastAsia="Times New Roman"/>
                      <w:sz w:val="22"/>
                      <w:szCs w:val="22"/>
                    </w:rPr>
                    <w:t>27</w:t>
                  </w:r>
                  <w:r>
                    <w:rPr>
                      <w:rFonts w:eastAsia="Times New Roman"/>
                      <w:bCs/>
                      <w:sz w:val="22"/>
                      <w:szCs w:val="22"/>
                    </w:rPr>
                    <w:t xml:space="preserve"> (vinte e sete) </w:t>
                  </w:r>
                  <w:r>
                    <w:rPr>
                      <w:rStyle w:val="Forte"/>
                      <w:rFonts w:eastAsia="Times New Roman"/>
                      <w:sz w:val="22"/>
                      <w:szCs w:val="22"/>
                    </w:rPr>
                    <w:t>de dezembro de 2010</w:t>
                  </w:r>
                  <w:r>
                    <w:rPr>
                      <w:rFonts w:eastAsia="Times New Roman"/>
                      <w:bCs/>
                      <w:sz w:val="22"/>
                      <w:szCs w:val="22"/>
                    </w:rPr>
                    <w:t xml:space="preserve"> e a outra em </w:t>
                  </w:r>
                  <w:r>
                    <w:rPr>
                      <w:rStyle w:val="Forte"/>
                      <w:rFonts w:eastAsia="Times New Roman"/>
                      <w:sz w:val="22"/>
                      <w:szCs w:val="22"/>
                    </w:rPr>
                    <w:t>08</w:t>
                  </w:r>
                  <w:r>
                    <w:rPr>
                      <w:rFonts w:eastAsia="Times New Roman"/>
                      <w:bCs/>
                      <w:sz w:val="22"/>
                      <w:szCs w:val="22"/>
                    </w:rPr>
                    <w:t xml:space="preserve"> (oito) </w:t>
                  </w:r>
                  <w:r>
                    <w:rPr>
                      <w:rStyle w:val="Forte"/>
                      <w:rFonts w:eastAsia="Times New Roman"/>
                      <w:sz w:val="22"/>
                      <w:szCs w:val="22"/>
                    </w:rPr>
                    <w:t>de março de 2011</w:t>
                  </w:r>
                  <w:r>
                    <w:rPr>
                      <w:rFonts w:eastAsia="Times New Roman"/>
                      <w:bCs/>
                      <w:sz w:val="22"/>
                      <w:szCs w:val="22"/>
                    </w:rPr>
                    <w:t>, o qual s</w:t>
                  </w:r>
                  <w:r>
                    <w:rPr>
                      <w:rFonts w:eastAsia="Times New Roman"/>
                      <w:bCs/>
                      <w:sz w:val="22"/>
                      <w:szCs w:val="22"/>
                    </w:rPr>
                    <w:t>ofrerá a incidência de correção monetária após o vencimento das parcelas e demais cominações do Art. 600 da CLT, com a redação dada pela Lei nº 6.986/82</w:t>
                  </w:r>
                </w:p>
                <w:p w:rsidR="00000000" w:rsidRDefault="006C5FA5">
                  <w:pPr>
                    <w:ind w:left="1134" w:right="566"/>
                    <w:jc w:val="both"/>
                    <w:divId w:val="263924884"/>
                    <w:rPr>
                      <w:rFonts w:eastAsia="Times New Roman"/>
                      <w:sz w:val="22"/>
                      <w:szCs w:val="22"/>
                    </w:rPr>
                  </w:pPr>
                </w:p>
                <w:p w:rsidR="00000000" w:rsidRDefault="006C5FA5">
                  <w:pPr>
                    <w:ind w:left="1134" w:right="566"/>
                    <w:jc w:val="both"/>
                    <w:divId w:val="263924884"/>
                    <w:rPr>
                      <w:rFonts w:eastAsia="Times New Roman"/>
                    </w:rPr>
                  </w:pPr>
                  <w:r>
                    <w:rPr>
                      <w:rStyle w:val="Forte"/>
                      <w:rFonts w:eastAsia="Times New Roman"/>
                    </w:rPr>
                    <w:t>§ 2º</w:t>
                  </w:r>
                  <w:r>
                    <w:rPr>
                      <w:rFonts w:eastAsia="Times New Roman"/>
                    </w:rPr>
                    <w:t>: A referida contribuição constitui-se em ônus do empregador e é obrigatória, devendo ser recolhid</w:t>
                  </w:r>
                  <w:r>
                    <w:rPr>
                      <w:rFonts w:eastAsia="Times New Roman"/>
                    </w:rPr>
                    <w:t>a na agência bancária constante do próprio boleto de cobrança.</w:t>
                  </w:r>
                </w:p>
                <w:p w:rsidR="00000000" w:rsidRDefault="006C5FA5">
                  <w:pPr>
                    <w:pStyle w:val="NormalWeb"/>
                    <w:divId w:val="263924884"/>
                    <w:rPr>
                      <w:rFonts w:eastAsia="Times New Roman"/>
                    </w:rPr>
                  </w:pPr>
                  <w:r>
                    <w:rPr>
                      <w:rFonts w:eastAsia="Times New Roman"/>
                    </w:rPr>
                    <w:t> </w:t>
                  </w:r>
                </w:p>
                <w:p w:rsidR="00000000" w:rsidRDefault="006C5FA5">
                  <w:pPr>
                    <w:divId w:val="263924884"/>
                    <w:rPr>
                      <w:rFonts w:eastAsia="Times New Roman"/>
                    </w:rPr>
                  </w:pPr>
                  <w:r>
                    <w:rPr>
                      <w:rFonts w:eastAsia="Times New Roman"/>
                    </w:rPr>
                    <w:br/>
                  </w:r>
                </w:p>
                <w:p w:rsidR="00000000" w:rsidRDefault="006C5FA5">
                  <w:pPr>
                    <w:jc w:val="center"/>
                    <w:divId w:val="263924884"/>
                    <w:rPr>
                      <w:rFonts w:eastAsia="Times New Roman"/>
                    </w:rPr>
                  </w:pPr>
                  <w:r>
                    <w:rPr>
                      <w:rFonts w:eastAsia="Times New Roman"/>
                      <w:b/>
                      <w:bCs/>
                    </w:rPr>
                    <w:t>Outras disposições sobre representação e organização</w:t>
                  </w:r>
                  <w:r>
                    <w:rPr>
                      <w:rFonts w:eastAsia="Times New Roman"/>
                      <w:b/>
                      <w:bCs/>
                    </w:rPr>
                    <w:br/>
                  </w:r>
                </w:p>
                <w:p w:rsidR="00000000" w:rsidRDefault="006C5FA5">
                  <w:pPr>
                    <w:divId w:val="263924884"/>
                    <w:rPr>
                      <w:rFonts w:eastAsia="Times New Roman"/>
                    </w:rPr>
                  </w:pPr>
                  <w:r>
                    <w:rPr>
                      <w:rFonts w:eastAsia="Times New Roman"/>
                      <w:b/>
                      <w:bCs/>
                    </w:rPr>
                    <w:t>CLÁUSULA SEXAGÉSIMA QUINTA - ASSISTÊNCIA DO SINDICATO NAS RESCISÕE</w:t>
                  </w:r>
                  <w:r>
                    <w:rPr>
                      <w:rFonts w:eastAsia="Times New Roman"/>
                      <w:b/>
                      <w:bCs/>
                    </w:rPr>
                    <w:t>S</w:t>
                  </w:r>
                  <w:r>
                    <w:rPr>
                      <w:rFonts w:eastAsia="Times New Roman"/>
                    </w:rPr>
                    <w:br/>
                  </w:r>
                </w:p>
                <w:p w:rsidR="00000000" w:rsidRDefault="006C5FA5">
                  <w:pPr>
                    <w:pStyle w:val="Ttulo4"/>
                    <w:tabs>
                      <w:tab w:val="left" w:pos="1063"/>
                    </w:tabs>
                    <w:spacing w:before="0" w:beforeAutospacing="0" w:after="0" w:afterAutospacing="0"/>
                    <w:ind w:left="851" w:right="566"/>
                    <w:jc w:val="both"/>
                    <w:divId w:val="1077752973"/>
                    <w:rPr>
                      <w:rFonts w:eastAsia="Times New Roman"/>
                      <w:sz w:val="22"/>
                      <w:szCs w:val="22"/>
                    </w:rPr>
                  </w:pPr>
                  <w:r>
                    <w:rPr>
                      <w:rFonts w:eastAsia="Times New Roman"/>
                    </w:rPr>
                    <w:t> </w:t>
                  </w:r>
                </w:p>
                <w:p w:rsidR="00000000" w:rsidRDefault="006C5FA5">
                  <w:pPr>
                    <w:pStyle w:val="Ttulo4"/>
                    <w:tabs>
                      <w:tab w:val="left" w:pos="1063"/>
                    </w:tabs>
                    <w:spacing w:before="0" w:beforeAutospacing="0" w:after="0" w:afterAutospacing="0"/>
                    <w:ind w:left="851" w:right="566"/>
                    <w:jc w:val="both"/>
                    <w:divId w:val="1077752973"/>
                    <w:rPr>
                      <w:rFonts w:eastAsia="Times New Roman"/>
                      <w:b w:val="0"/>
                      <w:bCs w:val="0"/>
                      <w:sz w:val="22"/>
                      <w:szCs w:val="22"/>
                    </w:rPr>
                  </w:pPr>
                  <w:r>
                    <w:rPr>
                      <w:rFonts w:eastAsia="Times New Roman"/>
                      <w:b w:val="0"/>
                      <w:bCs w:val="0"/>
                      <w:sz w:val="22"/>
                      <w:szCs w:val="22"/>
                    </w:rPr>
                    <w:t>Obrigação da assistência do sindicato suscitante na rescisão dos</w:t>
                  </w:r>
                  <w:r>
                    <w:rPr>
                      <w:rFonts w:eastAsia="Times New Roman"/>
                      <w:b w:val="0"/>
                      <w:bCs w:val="0"/>
                      <w:sz w:val="22"/>
                      <w:szCs w:val="22"/>
                    </w:rPr>
                    <w:t xml:space="preserve"> contratos de trabalho e pedido de demissão de empregados com mais de seis meses de trabalho na empresa, sob pena de nulidade. </w:t>
                  </w:r>
                </w:p>
                <w:p w:rsidR="00000000" w:rsidRDefault="006C5FA5">
                  <w:pPr>
                    <w:divId w:val="1077752973"/>
                    <w:rPr>
                      <w:rFonts w:eastAsia="Times New Roman"/>
                    </w:rPr>
                  </w:pPr>
                  <w:r>
                    <w:rPr>
                      <w:rFonts w:eastAsia="Times New Roman"/>
                    </w:rPr>
                    <w:br/>
                  </w:r>
                </w:p>
                <w:p w:rsidR="00000000" w:rsidRDefault="006C5FA5">
                  <w:pPr>
                    <w:jc w:val="center"/>
                    <w:divId w:val="1077752973"/>
                    <w:rPr>
                      <w:rFonts w:eastAsia="Times New Roman"/>
                    </w:rPr>
                  </w:pPr>
                  <w:r>
                    <w:rPr>
                      <w:rFonts w:eastAsia="Times New Roman"/>
                    </w:rPr>
                    <w:br/>
                  </w:r>
                  <w:r>
                    <w:rPr>
                      <w:rFonts w:eastAsia="Times New Roman"/>
                      <w:b/>
                      <w:bCs/>
                    </w:rPr>
                    <w:t>Disposições Gerais</w:t>
                  </w:r>
                  <w:r>
                    <w:rPr>
                      <w:rFonts w:eastAsia="Times New Roman"/>
                      <w:b/>
                      <w:bCs/>
                    </w:rPr>
                    <w:br/>
                  </w:r>
                </w:p>
                <w:p w:rsidR="00000000" w:rsidRDefault="006C5FA5">
                  <w:pPr>
                    <w:jc w:val="center"/>
                    <w:divId w:val="1077752973"/>
                    <w:rPr>
                      <w:rFonts w:eastAsia="Times New Roman"/>
                    </w:rPr>
                  </w:pPr>
                  <w:r>
                    <w:rPr>
                      <w:rFonts w:eastAsia="Times New Roman"/>
                      <w:b/>
                      <w:bCs/>
                    </w:rPr>
                    <w:t>Descumprimento do Instrumento Coletivo</w:t>
                  </w:r>
                  <w:r>
                    <w:rPr>
                      <w:rFonts w:eastAsia="Times New Roman"/>
                      <w:b/>
                      <w:bCs/>
                    </w:rPr>
                    <w:br/>
                  </w:r>
                </w:p>
                <w:p w:rsidR="00000000" w:rsidRDefault="006C5FA5">
                  <w:pPr>
                    <w:divId w:val="1077752973"/>
                    <w:rPr>
                      <w:rFonts w:eastAsia="Times New Roman"/>
                    </w:rPr>
                  </w:pPr>
                  <w:r>
                    <w:rPr>
                      <w:rFonts w:eastAsia="Times New Roman"/>
                      <w:b/>
                      <w:bCs/>
                    </w:rPr>
                    <w:t>CLÁUSULA SEXAGÉSIMA SEXTA - MULTA POR DESCUMPRIMENTO DE OBRIGAÇÃO DE FAZE</w:t>
                  </w:r>
                  <w:r>
                    <w:rPr>
                      <w:rFonts w:eastAsia="Times New Roman"/>
                      <w:b/>
                      <w:bCs/>
                    </w:rPr>
                    <w:t>R</w:t>
                  </w:r>
                  <w:r>
                    <w:rPr>
                      <w:rFonts w:eastAsia="Times New Roman"/>
                    </w:rPr>
                    <w:br/>
                  </w:r>
                </w:p>
                <w:p w:rsidR="00000000" w:rsidRDefault="006C5FA5">
                  <w:pPr>
                    <w:pStyle w:val="Ttulo4"/>
                    <w:tabs>
                      <w:tab w:val="left" w:pos="1063"/>
                    </w:tabs>
                    <w:spacing w:before="0" w:beforeAutospacing="0" w:after="0" w:afterAutospacing="0"/>
                    <w:ind w:left="851" w:right="566"/>
                    <w:jc w:val="both"/>
                    <w:divId w:val="1071388548"/>
                    <w:rPr>
                      <w:rFonts w:eastAsia="Times New Roman"/>
                      <w:b w:val="0"/>
                      <w:bCs w:val="0"/>
                      <w:sz w:val="22"/>
                      <w:szCs w:val="22"/>
                    </w:rPr>
                  </w:pPr>
                  <w:r>
                    <w:rPr>
                      <w:rFonts w:eastAsia="Times New Roman"/>
                      <w:b w:val="0"/>
                      <w:bCs w:val="0"/>
                      <w:sz w:val="22"/>
                      <w:szCs w:val="22"/>
                    </w:rPr>
                    <w:t>As empresas que descumprirem cláusulas desta convenção que contenham obrigação de fazer estão sujeitas a multa equivalente a 10% (dez por cento) do salário normativo por empregado,</w:t>
                  </w:r>
                  <w:r>
                    <w:rPr>
                      <w:rFonts w:eastAsia="Times New Roman"/>
                      <w:b w:val="0"/>
                      <w:bCs w:val="0"/>
                      <w:sz w:val="22"/>
                      <w:szCs w:val="22"/>
                    </w:rPr>
                    <w:t xml:space="preserve"> e em benefício do mesmo, desde que não possua a cláusula, multa específica ou não haja previsão legal a respeito.</w:t>
                  </w:r>
                </w:p>
                <w:p w:rsidR="00000000" w:rsidRDefault="006C5FA5">
                  <w:pPr>
                    <w:divId w:val="1071388548"/>
                    <w:rPr>
                      <w:rFonts w:eastAsia="Times New Roman"/>
                    </w:rPr>
                  </w:pPr>
                  <w:r>
                    <w:rPr>
                      <w:rFonts w:eastAsia="Times New Roman"/>
                    </w:rPr>
                    <w:br/>
                  </w:r>
                  <w:r>
                    <w:rPr>
                      <w:rFonts w:eastAsia="Times New Roman"/>
                    </w:rPr>
                    <w:br/>
                  </w:r>
                </w:p>
                <w:tbl>
                  <w:tblPr>
                    <w:tblW w:w="0" w:type="auto"/>
                    <w:jc w:val="center"/>
                    <w:tblCellSpacing w:w="15" w:type="dxa"/>
                    <w:tblCellMar>
                      <w:top w:w="15" w:type="dxa"/>
                      <w:left w:w="15" w:type="dxa"/>
                      <w:bottom w:w="15" w:type="dxa"/>
                      <w:right w:w="15" w:type="dxa"/>
                    </w:tblCellMar>
                    <w:tblLook w:val="04A0"/>
                  </w:tblPr>
                  <w:tblGrid>
                    <w:gridCol w:w="7364"/>
                  </w:tblGrid>
                  <w:tr w:rsidR="00000000">
                    <w:trPr>
                      <w:divId w:val="1071388548"/>
                      <w:tblCellSpacing w:w="15" w:type="dxa"/>
                      <w:jc w:val="center"/>
                    </w:trPr>
                    <w:tc>
                      <w:tcPr>
                        <w:tcW w:w="0" w:type="auto"/>
                        <w:vAlign w:val="center"/>
                        <w:hideMark/>
                      </w:tcPr>
                      <w:p w:rsidR="00000000" w:rsidRDefault="006C5FA5">
                        <w:pPr>
                          <w:jc w:val="center"/>
                          <w:rPr>
                            <w:rFonts w:eastAsia="Times New Roman"/>
                          </w:rPr>
                        </w:pPr>
                        <w:r>
                          <w:rPr>
                            <w:rFonts w:eastAsia="Times New Roman"/>
                          </w:rPr>
                          <w:t>HETOR HUGO BELLONI FONTOURA</w:t>
                        </w:r>
                        <w:r>
                          <w:rPr>
                            <w:rFonts w:eastAsia="Times New Roman"/>
                          </w:rPr>
                          <w:br/>
                          <w:t>Presidente</w:t>
                        </w:r>
                        <w:r>
                          <w:rPr>
                            <w:rFonts w:eastAsia="Times New Roman"/>
                          </w:rPr>
                          <w:br/>
                          <w:t>SINDICATO DOS EMPREGADOS NO COMERCIO DE SAO GABRIEL</w:t>
                        </w:r>
                        <w:r>
                          <w:rPr>
                            <w:rFonts w:eastAsia="Times New Roman"/>
                          </w:rPr>
                          <w:br/>
                        </w:r>
                        <w:r>
                          <w:rPr>
                            <w:rFonts w:eastAsia="Times New Roman"/>
                          </w:rPr>
                          <w:br/>
                        </w:r>
                        <w:r>
                          <w:rPr>
                            <w:rFonts w:eastAsia="Times New Roman"/>
                          </w:rPr>
                          <w:t>ALJACI LEOJANI DOMINGUES BRITTO</w:t>
                        </w:r>
                        <w:r>
                          <w:rPr>
                            <w:rFonts w:eastAsia="Times New Roman"/>
                          </w:rPr>
                          <w:br/>
                          <w:t>Presidente</w:t>
                        </w:r>
                        <w:r>
                          <w:rPr>
                            <w:rFonts w:eastAsia="Times New Roman"/>
                          </w:rPr>
                          <w:br/>
                        </w:r>
                        <w:r>
                          <w:rPr>
                            <w:rFonts w:eastAsia="Times New Roman"/>
                          </w:rPr>
                          <w:t>SINDICATO DO COMERCIO VAREJISTA DE SAO GABRIEL</w:t>
                        </w:r>
                        <w:r>
                          <w:rPr>
                            <w:rFonts w:eastAsia="Times New Roman"/>
                          </w:rPr>
                          <w:br/>
                        </w:r>
                        <w:r>
                          <w:rPr>
                            <w:rFonts w:eastAsia="Times New Roman"/>
                          </w:rPr>
                          <w:br/>
                        </w:r>
                      </w:p>
                    </w:tc>
                  </w:tr>
                </w:tbl>
                <w:p w:rsidR="00000000" w:rsidRDefault="006C5FA5">
                  <w:pPr>
                    <w:divId w:val="1071388548"/>
                    <w:rPr>
                      <w:rFonts w:eastAsia="Times New Roman"/>
                    </w:rPr>
                  </w:pPr>
                  <w:r>
                    <w:rPr>
                      <w:rFonts w:eastAsia="Times New Roman"/>
                    </w:rPr>
                    <w:t>    A autenticidade deste documento poderá ser confirmada na página do Ministério do Trabalho e Emprego na Internet, no endereço http://www.mte.gov.br .</w:t>
                  </w:r>
                  <w:r>
                    <w:rPr>
                      <w:rFonts w:eastAsia="Times New Roman"/>
                    </w:rPr>
                    <w:t xml:space="preserve"> </w:t>
                  </w:r>
                  <w:r>
                    <w:rPr>
                      <w:rFonts w:eastAsia="Times New Roman"/>
                    </w:rPr>
                    <w:br/>
                  </w:r>
                </w:p>
              </w:tc>
            </w:tr>
          </w:tbl>
          <w:p w:rsidR="00000000" w:rsidRDefault="006C5FA5">
            <w:pPr>
              <w:rPr>
                <w:rFonts w:eastAsia="Times New Roman"/>
              </w:rPr>
            </w:pPr>
          </w:p>
        </w:tc>
      </w:tr>
    </w:tbl>
    <w:p w:rsidR="006C5FA5" w:rsidRDefault="006C5FA5">
      <w:pPr>
        <w:rPr>
          <w:rFonts w:eastAsia="Times New Roman"/>
        </w:rPr>
      </w:pPr>
    </w:p>
    <w:sectPr w:rsidR="006C5F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hyphenationZone w:val="425"/>
  <w:noPunctuationKerning/>
  <w:characterSpacingControl w:val="doNotCompress"/>
  <w:compat/>
  <w:rsids>
    <w:rsidRoot w:val="00FB3377"/>
    <w:rsid w:val="006C5FA5"/>
    <w:rsid w:val="00FB33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4">
    <w:name w:val="heading 4"/>
    <w:basedOn w:val="Normal"/>
    <w:link w:val="Ttulo4Char"/>
    <w:uiPriority w:val="9"/>
    <w:qFormat/>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paragraph" w:styleId="Corpodetexto2">
    <w:name w:val="Body Text 2"/>
    <w:basedOn w:val="Normal"/>
    <w:link w:val="Corpodetexto2Char"/>
    <w:uiPriority w:val="99"/>
    <w:semiHidden/>
    <w:unhideWhenUsed/>
    <w:pPr>
      <w:spacing w:before="100" w:beforeAutospacing="1" w:after="100" w:afterAutospacing="1"/>
    </w:pPr>
  </w:style>
  <w:style w:type="character" w:customStyle="1" w:styleId="Corpodetexto2Char">
    <w:name w:val="Corpo de texto 2 Char"/>
    <w:basedOn w:val="Fontepargpadro"/>
    <w:link w:val="Corpodetexto2"/>
    <w:uiPriority w:val="99"/>
    <w:semiHidden/>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Ttulo4Char">
    <w:name w:val="Título 4 Char"/>
    <w:basedOn w:val="Fontepargpadro"/>
    <w:link w:val="Ttulo4"/>
    <w:uiPriority w:val="9"/>
    <w:semiHidden/>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632828184">
      <w:marLeft w:val="0"/>
      <w:marRight w:val="0"/>
      <w:marTop w:val="0"/>
      <w:marBottom w:val="0"/>
      <w:divBdr>
        <w:top w:val="none" w:sz="0" w:space="0" w:color="auto"/>
        <w:left w:val="none" w:sz="0" w:space="0" w:color="auto"/>
        <w:bottom w:val="none" w:sz="0" w:space="0" w:color="auto"/>
        <w:right w:val="none" w:sz="0" w:space="0" w:color="auto"/>
      </w:divBdr>
      <w:divsChild>
        <w:div w:id="1508717202">
          <w:marLeft w:val="0"/>
          <w:marRight w:val="0"/>
          <w:marTop w:val="0"/>
          <w:marBottom w:val="0"/>
          <w:divBdr>
            <w:top w:val="none" w:sz="0" w:space="0" w:color="auto"/>
            <w:left w:val="none" w:sz="0" w:space="0" w:color="auto"/>
            <w:bottom w:val="none" w:sz="0" w:space="0" w:color="auto"/>
            <w:right w:val="none" w:sz="0" w:space="0" w:color="auto"/>
          </w:divBdr>
          <w:divsChild>
            <w:div w:id="806820067">
              <w:marLeft w:val="0"/>
              <w:marRight w:val="0"/>
              <w:marTop w:val="0"/>
              <w:marBottom w:val="0"/>
              <w:divBdr>
                <w:top w:val="none" w:sz="0" w:space="0" w:color="auto"/>
                <w:left w:val="none" w:sz="0" w:space="0" w:color="auto"/>
                <w:bottom w:val="none" w:sz="0" w:space="0" w:color="auto"/>
                <w:right w:val="none" w:sz="0" w:space="0" w:color="auto"/>
              </w:divBdr>
              <w:divsChild>
                <w:div w:id="353579837">
                  <w:marLeft w:val="0"/>
                  <w:marRight w:val="0"/>
                  <w:marTop w:val="0"/>
                  <w:marBottom w:val="0"/>
                  <w:divBdr>
                    <w:top w:val="none" w:sz="0" w:space="0" w:color="auto"/>
                    <w:left w:val="none" w:sz="0" w:space="0" w:color="auto"/>
                    <w:bottom w:val="none" w:sz="0" w:space="0" w:color="auto"/>
                    <w:right w:val="none" w:sz="0" w:space="0" w:color="auto"/>
                  </w:divBdr>
                  <w:divsChild>
                    <w:div w:id="1220480335">
                      <w:marLeft w:val="0"/>
                      <w:marRight w:val="0"/>
                      <w:marTop w:val="0"/>
                      <w:marBottom w:val="0"/>
                      <w:divBdr>
                        <w:top w:val="none" w:sz="0" w:space="0" w:color="auto"/>
                        <w:left w:val="none" w:sz="0" w:space="0" w:color="auto"/>
                        <w:bottom w:val="none" w:sz="0" w:space="0" w:color="auto"/>
                        <w:right w:val="none" w:sz="0" w:space="0" w:color="auto"/>
                      </w:divBdr>
                      <w:divsChild>
                        <w:div w:id="1956212342">
                          <w:marLeft w:val="0"/>
                          <w:marRight w:val="0"/>
                          <w:marTop w:val="0"/>
                          <w:marBottom w:val="0"/>
                          <w:divBdr>
                            <w:top w:val="none" w:sz="0" w:space="0" w:color="auto"/>
                            <w:left w:val="none" w:sz="0" w:space="0" w:color="auto"/>
                            <w:bottom w:val="none" w:sz="0" w:space="0" w:color="auto"/>
                            <w:right w:val="none" w:sz="0" w:space="0" w:color="auto"/>
                          </w:divBdr>
                          <w:divsChild>
                            <w:div w:id="782574904">
                              <w:marLeft w:val="0"/>
                              <w:marRight w:val="0"/>
                              <w:marTop w:val="0"/>
                              <w:marBottom w:val="0"/>
                              <w:divBdr>
                                <w:top w:val="none" w:sz="0" w:space="0" w:color="auto"/>
                                <w:left w:val="none" w:sz="0" w:space="0" w:color="auto"/>
                                <w:bottom w:val="none" w:sz="0" w:space="0" w:color="auto"/>
                                <w:right w:val="none" w:sz="0" w:space="0" w:color="auto"/>
                              </w:divBdr>
                              <w:divsChild>
                                <w:div w:id="1897272930">
                                  <w:marLeft w:val="0"/>
                                  <w:marRight w:val="0"/>
                                  <w:marTop w:val="0"/>
                                  <w:marBottom w:val="0"/>
                                  <w:divBdr>
                                    <w:top w:val="none" w:sz="0" w:space="0" w:color="auto"/>
                                    <w:left w:val="none" w:sz="0" w:space="0" w:color="auto"/>
                                    <w:bottom w:val="none" w:sz="0" w:space="0" w:color="auto"/>
                                    <w:right w:val="none" w:sz="0" w:space="0" w:color="auto"/>
                                  </w:divBdr>
                                  <w:divsChild>
                                    <w:div w:id="1807771268">
                                      <w:marLeft w:val="0"/>
                                      <w:marRight w:val="0"/>
                                      <w:marTop w:val="0"/>
                                      <w:marBottom w:val="0"/>
                                      <w:divBdr>
                                        <w:top w:val="none" w:sz="0" w:space="0" w:color="auto"/>
                                        <w:left w:val="none" w:sz="0" w:space="0" w:color="auto"/>
                                        <w:bottom w:val="none" w:sz="0" w:space="0" w:color="auto"/>
                                        <w:right w:val="none" w:sz="0" w:space="0" w:color="auto"/>
                                      </w:divBdr>
                                      <w:divsChild>
                                        <w:div w:id="384110205">
                                          <w:marLeft w:val="0"/>
                                          <w:marRight w:val="0"/>
                                          <w:marTop w:val="0"/>
                                          <w:marBottom w:val="0"/>
                                          <w:divBdr>
                                            <w:top w:val="none" w:sz="0" w:space="0" w:color="auto"/>
                                            <w:left w:val="none" w:sz="0" w:space="0" w:color="auto"/>
                                            <w:bottom w:val="none" w:sz="0" w:space="0" w:color="auto"/>
                                            <w:right w:val="none" w:sz="0" w:space="0" w:color="auto"/>
                                          </w:divBdr>
                                          <w:divsChild>
                                            <w:div w:id="948704768">
                                              <w:marLeft w:val="0"/>
                                              <w:marRight w:val="0"/>
                                              <w:marTop w:val="0"/>
                                              <w:marBottom w:val="0"/>
                                              <w:divBdr>
                                                <w:top w:val="none" w:sz="0" w:space="0" w:color="auto"/>
                                                <w:left w:val="none" w:sz="0" w:space="0" w:color="auto"/>
                                                <w:bottom w:val="none" w:sz="0" w:space="0" w:color="auto"/>
                                                <w:right w:val="none" w:sz="0" w:space="0" w:color="auto"/>
                                              </w:divBdr>
                                              <w:divsChild>
                                                <w:div w:id="645551425">
                                                  <w:marLeft w:val="0"/>
                                                  <w:marRight w:val="0"/>
                                                  <w:marTop w:val="0"/>
                                                  <w:marBottom w:val="0"/>
                                                  <w:divBdr>
                                                    <w:top w:val="none" w:sz="0" w:space="0" w:color="auto"/>
                                                    <w:left w:val="none" w:sz="0" w:space="0" w:color="auto"/>
                                                    <w:bottom w:val="none" w:sz="0" w:space="0" w:color="auto"/>
                                                    <w:right w:val="none" w:sz="0" w:space="0" w:color="auto"/>
                                                  </w:divBdr>
                                                  <w:divsChild>
                                                    <w:div w:id="1485587935">
                                                      <w:marLeft w:val="0"/>
                                                      <w:marRight w:val="0"/>
                                                      <w:marTop w:val="0"/>
                                                      <w:marBottom w:val="0"/>
                                                      <w:divBdr>
                                                        <w:top w:val="none" w:sz="0" w:space="0" w:color="auto"/>
                                                        <w:left w:val="none" w:sz="0" w:space="0" w:color="auto"/>
                                                        <w:bottom w:val="none" w:sz="0" w:space="0" w:color="auto"/>
                                                        <w:right w:val="none" w:sz="0" w:space="0" w:color="auto"/>
                                                      </w:divBdr>
                                                      <w:divsChild>
                                                        <w:div w:id="1911960582">
                                                          <w:marLeft w:val="0"/>
                                                          <w:marRight w:val="0"/>
                                                          <w:marTop w:val="0"/>
                                                          <w:marBottom w:val="0"/>
                                                          <w:divBdr>
                                                            <w:top w:val="none" w:sz="0" w:space="0" w:color="auto"/>
                                                            <w:left w:val="none" w:sz="0" w:space="0" w:color="auto"/>
                                                            <w:bottom w:val="none" w:sz="0" w:space="0" w:color="auto"/>
                                                            <w:right w:val="none" w:sz="0" w:space="0" w:color="auto"/>
                                                          </w:divBdr>
                                                          <w:divsChild>
                                                            <w:div w:id="2108698627">
                                                              <w:marLeft w:val="0"/>
                                                              <w:marRight w:val="0"/>
                                                              <w:marTop w:val="0"/>
                                                              <w:marBottom w:val="0"/>
                                                              <w:divBdr>
                                                                <w:top w:val="none" w:sz="0" w:space="0" w:color="auto"/>
                                                                <w:left w:val="none" w:sz="0" w:space="0" w:color="auto"/>
                                                                <w:bottom w:val="none" w:sz="0" w:space="0" w:color="auto"/>
                                                                <w:right w:val="none" w:sz="0" w:space="0" w:color="auto"/>
                                                              </w:divBdr>
                                                              <w:divsChild>
                                                                <w:div w:id="953832857">
                                                                  <w:marLeft w:val="0"/>
                                                                  <w:marRight w:val="0"/>
                                                                  <w:marTop w:val="0"/>
                                                                  <w:marBottom w:val="0"/>
                                                                  <w:divBdr>
                                                                    <w:top w:val="none" w:sz="0" w:space="0" w:color="auto"/>
                                                                    <w:left w:val="none" w:sz="0" w:space="0" w:color="auto"/>
                                                                    <w:bottom w:val="none" w:sz="0" w:space="0" w:color="auto"/>
                                                                    <w:right w:val="none" w:sz="0" w:space="0" w:color="auto"/>
                                                                  </w:divBdr>
                                                                  <w:divsChild>
                                                                    <w:div w:id="577978204">
                                                                      <w:marLeft w:val="0"/>
                                                                      <w:marRight w:val="0"/>
                                                                      <w:marTop w:val="0"/>
                                                                      <w:marBottom w:val="0"/>
                                                                      <w:divBdr>
                                                                        <w:top w:val="none" w:sz="0" w:space="0" w:color="auto"/>
                                                                        <w:left w:val="none" w:sz="0" w:space="0" w:color="auto"/>
                                                                        <w:bottom w:val="none" w:sz="0" w:space="0" w:color="auto"/>
                                                                        <w:right w:val="none" w:sz="0" w:space="0" w:color="auto"/>
                                                                      </w:divBdr>
                                                                      <w:divsChild>
                                                                        <w:div w:id="1221669572">
                                                                          <w:marLeft w:val="0"/>
                                                                          <w:marRight w:val="0"/>
                                                                          <w:marTop w:val="0"/>
                                                                          <w:marBottom w:val="0"/>
                                                                          <w:divBdr>
                                                                            <w:top w:val="none" w:sz="0" w:space="0" w:color="auto"/>
                                                                            <w:left w:val="none" w:sz="0" w:space="0" w:color="auto"/>
                                                                            <w:bottom w:val="none" w:sz="0" w:space="0" w:color="auto"/>
                                                                            <w:right w:val="none" w:sz="0" w:space="0" w:color="auto"/>
                                                                          </w:divBdr>
                                                                          <w:divsChild>
                                                                            <w:div w:id="939525949">
                                                                              <w:marLeft w:val="0"/>
                                                                              <w:marRight w:val="0"/>
                                                                              <w:marTop w:val="0"/>
                                                                              <w:marBottom w:val="0"/>
                                                                              <w:divBdr>
                                                                                <w:top w:val="none" w:sz="0" w:space="0" w:color="auto"/>
                                                                                <w:left w:val="none" w:sz="0" w:space="0" w:color="auto"/>
                                                                                <w:bottom w:val="none" w:sz="0" w:space="0" w:color="auto"/>
                                                                                <w:right w:val="none" w:sz="0" w:space="0" w:color="auto"/>
                                                                              </w:divBdr>
                                                                              <w:divsChild>
                                                                                <w:div w:id="1118371948">
                                                                                  <w:marLeft w:val="0"/>
                                                                                  <w:marRight w:val="0"/>
                                                                                  <w:marTop w:val="0"/>
                                                                                  <w:marBottom w:val="0"/>
                                                                                  <w:divBdr>
                                                                                    <w:top w:val="none" w:sz="0" w:space="0" w:color="auto"/>
                                                                                    <w:left w:val="none" w:sz="0" w:space="0" w:color="auto"/>
                                                                                    <w:bottom w:val="none" w:sz="0" w:space="0" w:color="auto"/>
                                                                                    <w:right w:val="none" w:sz="0" w:space="0" w:color="auto"/>
                                                                                  </w:divBdr>
                                                                                  <w:divsChild>
                                                                                    <w:div w:id="715739830">
                                                                                      <w:marLeft w:val="0"/>
                                                                                      <w:marRight w:val="0"/>
                                                                                      <w:marTop w:val="0"/>
                                                                                      <w:marBottom w:val="0"/>
                                                                                      <w:divBdr>
                                                                                        <w:top w:val="none" w:sz="0" w:space="0" w:color="auto"/>
                                                                                        <w:left w:val="none" w:sz="0" w:space="0" w:color="auto"/>
                                                                                        <w:bottom w:val="none" w:sz="0" w:space="0" w:color="auto"/>
                                                                                        <w:right w:val="none" w:sz="0" w:space="0" w:color="auto"/>
                                                                                      </w:divBdr>
                                                                                      <w:divsChild>
                                                                                        <w:div w:id="1241216730">
                                                                                          <w:marLeft w:val="0"/>
                                                                                          <w:marRight w:val="0"/>
                                                                                          <w:marTop w:val="0"/>
                                                                                          <w:marBottom w:val="0"/>
                                                                                          <w:divBdr>
                                                                                            <w:top w:val="none" w:sz="0" w:space="0" w:color="auto"/>
                                                                                            <w:left w:val="none" w:sz="0" w:space="0" w:color="auto"/>
                                                                                            <w:bottom w:val="none" w:sz="0" w:space="0" w:color="auto"/>
                                                                                            <w:right w:val="none" w:sz="0" w:space="0" w:color="auto"/>
                                                                                          </w:divBdr>
                                                                                          <w:divsChild>
                                                                                            <w:div w:id="950935593">
                                                                                              <w:marLeft w:val="0"/>
                                                                                              <w:marRight w:val="0"/>
                                                                                              <w:marTop w:val="0"/>
                                                                                              <w:marBottom w:val="0"/>
                                                                                              <w:divBdr>
                                                                                                <w:top w:val="none" w:sz="0" w:space="0" w:color="auto"/>
                                                                                                <w:left w:val="none" w:sz="0" w:space="0" w:color="auto"/>
                                                                                                <w:bottom w:val="none" w:sz="0" w:space="0" w:color="auto"/>
                                                                                                <w:right w:val="none" w:sz="0" w:space="0" w:color="auto"/>
                                                                                              </w:divBdr>
                                                                                              <w:divsChild>
                                                                                                <w:div w:id="163522080">
                                                                                                  <w:marLeft w:val="0"/>
                                                                                                  <w:marRight w:val="0"/>
                                                                                                  <w:marTop w:val="0"/>
                                                                                                  <w:marBottom w:val="0"/>
                                                                                                  <w:divBdr>
                                                                                                    <w:top w:val="none" w:sz="0" w:space="0" w:color="auto"/>
                                                                                                    <w:left w:val="none" w:sz="0" w:space="0" w:color="auto"/>
                                                                                                    <w:bottom w:val="none" w:sz="0" w:space="0" w:color="auto"/>
                                                                                                    <w:right w:val="none" w:sz="0" w:space="0" w:color="auto"/>
                                                                                                  </w:divBdr>
                                                                                                  <w:divsChild>
                                                                                                    <w:div w:id="599803005">
                                                                                                      <w:marLeft w:val="0"/>
                                                                                                      <w:marRight w:val="0"/>
                                                                                                      <w:marTop w:val="0"/>
                                                                                                      <w:marBottom w:val="0"/>
                                                                                                      <w:divBdr>
                                                                                                        <w:top w:val="none" w:sz="0" w:space="0" w:color="auto"/>
                                                                                                        <w:left w:val="none" w:sz="0" w:space="0" w:color="auto"/>
                                                                                                        <w:bottom w:val="none" w:sz="0" w:space="0" w:color="auto"/>
                                                                                                        <w:right w:val="none" w:sz="0" w:space="0" w:color="auto"/>
                                                                                                      </w:divBdr>
                                                                                                      <w:divsChild>
                                                                                                        <w:div w:id="456876653">
                                                                                                          <w:marLeft w:val="0"/>
                                                                                                          <w:marRight w:val="0"/>
                                                                                                          <w:marTop w:val="0"/>
                                                                                                          <w:marBottom w:val="0"/>
                                                                                                          <w:divBdr>
                                                                                                            <w:top w:val="none" w:sz="0" w:space="0" w:color="auto"/>
                                                                                                            <w:left w:val="none" w:sz="0" w:space="0" w:color="auto"/>
                                                                                                            <w:bottom w:val="none" w:sz="0" w:space="0" w:color="auto"/>
                                                                                                            <w:right w:val="none" w:sz="0" w:space="0" w:color="auto"/>
                                                                                                          </w:divBdr>
                                                                                                          <w:divsChild>
                                                                                                            <w:div w:id="926159614">
                                                                                                              <w:marLeft w:val="0"/>
                                                                                                              <w:marRight w:val="0"/>
                                                                                                              <w:marTop w:val="0"/>
                                                                                                              <w:marBottom w:val="0"/>
                                                                                                              <w:divBdr>
                                                                                                                <w:top w:val="none" w:sz="0" w:space="0" w:color="auto"/>
                                                                                                                <w:left w:val="none" w:sz="0" w:space="0" w:color="auto"/>
                                                                                                                <w:bottom w:val="none" w:sz="0" w:space="0" w:color="auto"/>
                                                                                                                <w:right w:val="none" w:sz="0" w:space="0" w:color="auto"/>
                                                                                                              </w:divBdr>
                                                                                                              <w:divsChild>
                                                                                                                <w:div w:id="1248878493">
                                                                                                                  <w:marLeft w:val="0"/>
                                                                                                                  <w:marRight w:val="0"/>
                                                                                                                  <w:marTop w:val="0"/>
                                                                                                                  <w:marBottom w:val="0"/>
                                                                                                                  <w:divBdr>
                                                                                                                    <w:top w:val="none" w:sz="0" w:space="0" w:color="auto"/>
                                                                                                                    <w:left w:val="none" w:sz="0" w:space="0" w:color="auto"/>
                                                                                                                    <w:bottom w:val="none" w:sz="0" w:space="0" w:color="auto"/>
                                                                                                                    <w:right w:val="none" w:sz="0" w:space="0" w:color="auto"/>
                                                                                                                  </w:divBdr>
                                                                                                                  <w:divsChild>
                                                                                                                    <w:div w:id="1589584667">
                                                                                                                      <w:marLeft w:val="0"/>
                                                                                                                      <w:marRight w:val="0"/>
                                                                                                                      <w:marTop w:val="0"/>
                                                                                                                      <w:marBottom w:val="0"/>
                                                                                                                      <w:divBdr>
                                                                                                                        <w:top w:val="none" w:sz="0" w:space="0" w:color="auto"/>
                                                                                                                        <w:left w:val="none" w:sz="0" w:space="0" w:color="auto"/>
                                                                                                                        <w:bottom w:val="none" w:sz="0" w:space="0" w:color="auto"/>
                                                                                                                        <w:right w:val="none" w:sz="0" w:space="0" w:color="auto"/>
                                                                                                                      </w:divBdr>
                                                                                                                      <w:divsChild>
                                                                                                                        <w:div w:id="1633904316">
                                                                                                                          <w:marLeft w:val="0"/>
                                                                                                                          <w:marRight w:val="0"/>
                                                                                                                          <w:marTop w:val="0"/>
                                                                                                                          <w:marBottom w:val="0"/>
                                                                                                                          <w:divBdr>
                                                                                                                            <w:top w:val="none" w:sz="0" w:space="0" w:color="auto"/>
                                                                                                                            <w:left w:val="none" w:sz="0" w:space="0" w:color="auto"/>
                                                                                                                            <w:bottom w:val="none" w:sz="0" w:space="0" w:color="auto"/>
                                                                                                                            <w:right w:val="none" w:sz="0" w:space="0" w:color="auto"/>
                                                                                                                          </w:divBdr>
                                                                                                                          <w:divsChild>
                                                                                                                            <w:div w:id="1568760745">
                                                                                                                              <w:marLeft w:val="0"/>
                                                                                                                              <w:marRight w:val="0"/>
                                                                                                                              <w:marTop w:val="0"/>
                                                                                                                              <w:marBottom w:val="0"/>
                                                                                                                              <w:divBdr>
                                                                                                                                <w:top w:val="none" w:sz="0" w:space="0" w:color="auto"/>
                                                                                                                                <w:left w:val="none" w:sz="0" w:space="0" w:color="auto"/>
                                                                                                                                <w:bottom w:val="none" w:sz="0" w:space="0" w:color="auto"/>
                                                                                                                                <w:right w:val="none" w:sz="0" w:space="0" w:color="auto"/>
                                                                                                                              </w:divBdr>
                                                                                                                              <w:divsChild>
                                                                                                                                <w:div w:id="1383947356">
                                                                                                                                  <w:marLeft w:val="0"/>
                                                                                                                                  <w:marRight w:val="0"/>
                                                                                                                                  <w:marTop w:val="0"/>
                                                                                                                                  <w:marBottom w:val="0"/>
                                                                                                                                  <w:divBdr>
                                                                                                                                    <w:top w:val="none" w:sz="0" w:space="0" w:color="auto"/>
                                                                                                                                    <w:left w:val="none" w:sz="0" w:space="0" w:color="auto"/>
                                                                                                                                    <w:bottom w:val="none" w:sz="0" w:space="0" w:color="auto"/>
                                                                                                                                    <w:right w:val="none" w:sz="0" w:space="0" w:color="auto"/>
                                                                                                                                  </w:divBdr>
                                                                                                                                  <w:divsChild>
                                                                                                                                    <w:div w:id="2008051271">
                                                                                                                                      <w:marLeft w:val="0"/>
                                                                                                                                      <w:marRight w:val="0"/>
                                                                                                                                      <w:marTop w:val="0"/>
                                                                                                                                      <w:marBottom w:val="0"/>
                                                                                                                                      <w:divBdr>
                                                                                                                                        <w:top w:val="none" w:sz="0" w:space="0" w:color="auto"/>
                                                                                                                                        <w:left w:val="none" w:sz="0" w:space="0" w:color="auto"/>
                                                                                                                                        <w:bottom w:val="none" w:sz="0" w:space="0" w:color="auto"/>
                                                                                                                                        <w:right w:val="none" w:sz="0" w:space="0" w:color="auto"/>
                                                                                                                                      </w:divBdr>
                                                                                                                                      <w:divsChild>
                                                                                                                                        <w:div w:id="1873764912">
                                                                                                                                          <w:marLeft w:val="0"/>
                                                                                                                                          <w:marRight w:val="0"/>
                                                                                                                                          <w:marTop w:val="0"/>
                                                                                                                                          <w:marBottom w:val="0"/>
                                                                                                                                          <w:divBdr>
                                                                                                                                            <w:top w:val="none" w:sz="0" w:space="0" w:color="auto"/>
                                                                                                                                            <w:left w:val="none" w:sz="0" w:space="0" w:color="auto"/>
                                                                                                                                            <w:bottom w:val="none" w:sz="0" w:space="0" w:color="auto"/>
                                                                                                                                            <w:right w:val="none" w:sz="0" w:space="0" w:color="auto"/>
                                                                                                                                          </w:divBdr>
                                                                                                                                          <w:divsChild>
                                                                                                                                            <w:div w:id="449978483">
                                                                                                                                              <w:marLeft w:val="0"/>
                                                                                                                                              <w:marRight w:val="0"/>
                                                                                                                                              <w:marTop w:val="0"/>
                                                                                                                                              <w:marBottom w:val="0"/>
                                                                                                                                              <w:divBdr>
                                                                                                                                                <w:top w:val="none" w:sz="0" w:space="0" w:color="auto"/>
                                                                                                                                                <w:left w:val="none" w:sz="0" w:space="0" w:color="auto"/>
                                                                                                                                                <w:bottom w:val="none" w:sz="0" w:space="0" w:color="auto"/>
                                                                                                                                                <w:right w:val="none" w:sz="0" w:space="0" w:color="auto"/>
                                                                                                                                              </w:divBdr>
                                                                                                                                              <w:divsChild>
                                                                                                                                                <w:div w:id="870803324">
                                                                                                                                                  <w:marLeft w:val="0"/>
                                                                                                                                                  <w:marRight w:val="0"/>
                                                                                                                                                  <w:marTop w:val="0"/>
                                                                                                                                                  <w:marBottom w:val="0"/>
                                                                                                                                                  <w:divBdr>
                                                                                                                                                    <w:top w:val="none" w:sz="0" w:space="0" w:color="auto"/>
                                                                                                                                                    <w:left w:val="none" w:sz="0" w:space="0" w:color="auto"/>
                                                                                                                                                    <w:bottom w:val="none" w:sz="0" w:space="0" w:color="auto"/>
                                                                                                                                                    <w:right w:val="none" w:sz="0" w:space="0" w:color="auto"/>
                                                                                                                                                  </w:divBdr>
                                                                                                                                                  <w:divsChild>
                                                                                                                                                    <w:div w:id="1404327787">
                                                                                                                                                      <w:marLeft w:val="0"/>
                                                                                                                                                      <w:marRight w:val="0"/>
                                                                                                                                                      <w:marTop w:val="0"/>
                                                                                                                                                      <w:marBottom w:val="0"/>
                                                                                                                                                      <w:divBdr>
                                                                                                                                                        <w:top w:val="none" w:sz="0" w:space="0" w:color="auto"/>
                                                                                                                                                        <w:left w:val="none" w:sz="0" w:space="0" w:color="auto"/>
                                                                                                                                                        <w:bottom w:val="none" w:sz="0" w:space="0" w:color="auto"/>
                                                                                                                                                        <w:right w:val="none" w:sz="0" w:space="0" w:color="auto"/>
                                                                                                                                                      </w:divBdr>
                                                                                                                                                      <w:divsChild>
                                                                                                                                                        <w:div w:id="908465619">
                                                                                                                                                          <w:marLeft w:val="0"/>
                                                                                                                                                          <w:marRight w:val="0"/>
                                                                                                                                                          <w:marTop w:val="0"/>
                                                                                                                                                          <w:marBottom w:val="0"/>
                                                                                                                                                          <w:divBdr>
                                                                                                                                                            <w:top w:val="none" w:sz="0" w:space="0" w:color="auto"/>
                                                                                                                                                            <w:left w:val="none" w:sz="0" w:space="0" w:color="auto"/>
                                                                                                                                                            <w:bottom w:val="none" w:sz="0" w:space="0" w:color="auto"/>
                                                                                                                                                            <w:right w:val="none" w:sz="0" w:space="0" w:color="auto"/>
                                                                                                                                                          </w:divBdr>
                                                                                                                                                          <w:divsChild>
                                                                                                                                                            <w:div w:id="585381399">
                                                                                                                                                              <w:marLeft w:val="0"/>
                                                                                                                                                              <w:marRight w:val="0"/>
                                                                                                                                                              <w:marTop w:val="0"/>
                                                                                                                                                              <w:marBottom w:val="0"/>
                                                                                                                                                              <w:divBdr>
                                                                                                                                                                <w:top w:val="none" w:sz="0" w:space="0" w:color="auto"/>
                                                                                                                                                                <w:left w:val="none" w:sz="0" w:space="0" w:color="auto"/>
                                                                                                                                                                <w:bottom w:val="none" w:sz="0" w:space="0" w:color="auto"/>
                                                                                                                                                                <w:right w:val="none" w:sz="0" w:space="0" w:color="auto"/>
                                                                                                                                                              </w:divBdr>
                                                                                                                                                              <w:divsChild>
                                                                                                                                                                <w:div w:id="124743809">
                                                                                                                                                                  <w:marLeft w:val="0"/>
                                                                                                                                                                  <w:marRight w:val="0"/>
                                                                                                                                                                  <w:marTop w:val="0"/>
                                                                                                                                                                  <w:marBottom w:val="0"/>
                                                                                                                                                                  <w:divBdr>
                                                                                                                                                                    <w:top w:val="none" w:sz="0" w:space="0" w:color="auto"/>
                                                                                                                                                                    <w:left w:val="none" w:sz="0" w:space="0" w:color="auto"/>
                                                                                                                                                                    <w:bottom w:val="none" w:sz="0" w:space="0" w:color="auto"/>
                                                                                                                                                                    <w:right w:val="none" w:sz="0" w:space="0" w:color="auto"/>
                                                                                                                                                                  </w:divBdr>
                                                                                                                                                                  <w:divsChild>
                                                                                                                                                                    <w:div w:id="870191329">
                                                                                                                                                                      <w:marLeft w:val="0"/>
                                                                                                                                                                      <w:marRight w:val="0"/>
                                                                                                                                                                      <w:marTop w:val="0"/>
                                                                                                                                                                      <w:marBottom w:val="0"/>
                                                                                                                                                                      <w:divBdr>
                                                                                                                                                                        <w:top w:val="none" w:sz="0" w:space="0" w:color="auto"/>
                                                                                                                                                                        <w:left w:val="none" w:sz="0" w:space="0" w:color="auto"/>
                                                                                                                                                                        <w:bottom w:val="none" w:sz="0" w:space="0" w:color="auto"/>
                                                                                                                                                                        <w:right w:val="none" w:sz="0" w:space="0" w:color="auto"/>
                                                                                                                                                                      </w:divBdr>
                                                                                                                                                                      <w:divsChild>
                                                                                                                                                                        <w:div w:id="1023364760">
                                                                                                                                                                          <w:marLeft w:val="0"/>
                                                                                                                                                                          <w:marRight w:val="0"/>
                                                                                                                                                                          <w:marTop w:val="0"/>
                                                                                                                                                                          <w:marBottom w:val="0"/>
                                                                                                                                                                          <w:divBdr>
                                                                                                                                                                            <w:top w:val="none" w:sz="0" w:space="0" w:color="auto"/>
                                                                                                                                                                            <w:left w:val="none" w:sz="0" w:space="0" w:color="auto"/>
                                                                                                                                                                            <w:bottom w:val="none" w:sz="0" w:space="0" w:color="auto"/>
                                                                                                                                                                            <w:right w:val="none" w:sz="0" w:space="0" w:color="auto"/>
                                                                                                                                                                          </w:divBdr>
                                                                                                                                                                          <w:divsChild>
                                                                                                                                                                            <w:div w:id="1336224639">
                                                                                                                                                                              <w:marLeft w:val="0"/>
                                                                                                                                                                              <w:marRight w:val="0"/>
                                                                                                                                                                              <w:marTop w:val="0"/>
                                                                                                                                                                              <w:marBottom w:val="0"/>
                                                                                                                                                                              <w:divBdr>
                                                                                                                                                                                <w:top w:val="none" w:sz="0" w:space="0" w:color="auto"/>
                                                                                                                                                                                <w:left w:val="none" w:sz="0" w:space="0" w:color="auto"/>
                                                                                                                                                                                <w:bottom w:val="none" w:sz="0" w:space="0" w:color="auto"/>
                                                                                                                                                                                <w:right w:val="none" w:sz="0" w:space="0" w:color="auto"/>
                                                                                                                                                                              </w:divBdr>
                                                                                                                                                                              <w:divsChild>
                                                                                                                                                                                <w:div w:id="1055154378">
                                                                                                                                                                                  <w:marLeft w:val="0"/>
                                                                                                                                                                                  <w:marRight w:val="0"/>
                                                                                                                                                                                  <w:marTop w:val="0"/>
                                                                                                                                                                                  <w:marBottom w:val="0"/>
                                                                                                                                                                                  <w:divBdr>
                                                                                                                                                                                    <w:top w:val="none" w:sz="0" w:space="0" w:color="auto"/>
                                                                                                                                                                                    <w:left w:val="none" w:sz="0" w:space="0" w:color="auto"/>
                                                                                                                                                                                    <w:bottom w:val="none" w:sz="0" w:space="0" w:color="auto"/>
                                                                                                                                                                                    <w:right w:val="none" w:sz="0" w:space="0" w:color="auto"/>
                                                                                                                                                                                  </w:divBdr>
                                                                                                                                                                                  <w:divsChild>
                                                                                                                                                                                    <w:div w:id="1772161733">
                                                                                                                                                                                      <w:marLeft w:val="0"/>
                                                                                                                                                                                      <w:marRight w:val="0"/>
                                                                                                                                                                                      <w:marTop w:val="0"/>
                                                                                                                                                                                      <w:marBottom w:val="0"/>
                                                                                                                                                                                      <w:divBdr>
                                                                                                                                                                                        <w:top w:val="none" w:sz="0" w:space="0" w:color="auto"/>
                                                                                                                                                                                        <w:left w:val="none" w:sz="0" w:space="0" w:color="auto"/>
                                                                                                                                                                                        <w:bottom w:val="none" w:sz="0" w:space="0" w:color="auto"/>
                                                                                                                                                                                        <w:right w:val="none" w:sz="0" w:space="0" w:color="auto"/>
                                                                                                                                                                                      </w:divBdr>
                                                                                                                                                                                      <w:divsChild>
                                                                                                                                                                                        <w:div w:id="1421608629">
                                                                                                                                                                                          <w:marLeft w:val="0"/>
                                                                                                                                                                                          <w:marRight w:val="0"/>
                                                                                                                                                                                          <w:marTop w:val="0"/>
                                                                                                                                                                                          <w:marBottom w:val="0"/>
                                                                                                                                                                                          <w:divBdr>
                                                                                                                                                                                            <w:top w:val="none" w:sz="0" w:space="0" w:color="auto"/>
                                                                                                                                                                                            <w:left w:val="none" w:sz="0" w:space="0" w:color="auto"/>
                                                                                                                                                                                            <w:bottom w:val="none" w:sz="0" w:space="0" w:color="auto"/>
                                                                                                                                                                                            <w:right w:val="none" w:sz="0" w:space="0" w:color="auto"/>
                                                                                                                                                                                          </w:divBdr>
                                                                                                                                                                                          <w:divsChild>
                                                                                                                                                                                            <w:div w:id="620913933">
                                                                                                                                                                                              <w:marLeft w:val="0"/>
                                                                                                                                                                                              <w:marRight w:val="0"/>
                                                                                                                                                                                              <w:marTop w:val="0"/>
                                                                                                                                                                                              <w:marBottom w:val="0"/>
                                                                                                                                                                                              <w:divBdr>
                                                                                                                                                                                                <w:top w:val="none" w:sz="0" w:space="0" w:color="auto"/>
                                                                                                                                                                                                <w:left w:val="none" w:sz="0" w:space="0" w:color="auto"/>
                                                                                                                                                                                                <w:bottom w:val="none" w:sz="0" w:space="0" w:color="auto"/>
                                                                                                                                                                                                <w:right w:val="none" w:sz="0" w:space="0" w:color="auto"/>
                                                                                                                                                                                              </w:divBdr>
                                                                                                                                                                                              <w:divsChild>
                                                                                                                                                                                                <w:div w:id="1550994325">
                                                                                                                                                                                                  <w:marLeft w:val="0"/>
                                                                                                                                                                                                  <w:marRight w:val="0"/>
                                                                                                                                                                                                  <w:marTop w:val="0"/>
                                                                                                                                                                                                  <w:marBottom w:val="0"/>
                                                                                                                                                                                                  <w:divBdr>
                                                                                                                                                                                                    <w:top w:val="none" w:sz="0" w:space="0" w:color="auto"/>
                                                                                                                                                                                                    <w:left w:val="none" w:sz="0" w:space="0" w:color="auto"/>
                                                                                                                                                                                                    <w:bottom w:val="none" w:sz="0" w:space="0" w:color="auto"/>
                                                                                                                                                                                                    <w:right w:val="none" w:sz="0" w:space="0" w:color="auto"/>
                                                                                                                                                                                                  </w:divBdr>
                                                                                                                                                                                                  <w:divsChild>
                                                                                                                                                                                                    <w:div w:id="1734431789">
                                                                                                                                                                                                      <w:marLeft w:val="0"/>
                                                                                                                                                                                                      <w:marRight w:val="0"/>
                                                                                                                                                                                                      <w:marTop w:val="0"/>
                                                                                                                                                                                                      <w:marBottom w:val="0"/>
                                                                                                                                                                                                      <w:divBdr>
                                                                                                                                                                                                        <w:top w:val="none" w:sz="0" w:space="0" w:color="auto"/>
                                                                                                                                                                                                        <w:left w:val="none" w:sz="0" w:space="0" w:color="auto"/>
                                                                                                                                                                                                        <w:bottom w:val="none" w:sz="0" w:space="0" w:color="auto"/>
                                                                                                                                                                                                        <w:right w:val="none" w:sz="0" w:space="0" w:color="auto"/>
                                                                                                                                                                                                      </w:divBdr>
                                                                                                                                                                                                      <w:divsChild>
                                                                                                                                                                                                        <w:div w:id="1748191637">
                                                                                                                                                                                                          <w:marLeft w:val="0"/>
                                                                                                                                                                                                          <w:marRight w:val="0"/>
                                                                                                                                                                                                          <w:marTop w:val="0"/>
                                                                                                                                                                                                          <w:marBottom w:val="0"/>
                                                                                                                                                                                                          <w:divBdr>
                                                                                                                                                                                                            <w:top w:val="none" w:sz="0" w:space="0" w:color="auto"/>
                                                                                                                                                                                                            <w:left w:val="none" w:sz="0" w:space="0" w:color="auto"/>
                                                                                                                                                                                                            <w:bottom w:val="none" w:sz="0" w:space="0" w:color="auto"/>
                                                                                                                                                                                                            <w:right w:val="none" w:sz="0" w:space="0" w:color="auto"/>
                                                                                                                                                                                                          </w:divBdr>
                                                                                                                                                                                                          <w:divsChild>
                                                                                                                                                                                                            <w:div w:id="573319637">
                                                                                                                                                                                                              <w:marLeft w:val="0"/>
                                                                                                                                                                                                              <w:marRight w:val="0"/>
                                                                                                                                                                                                              <w:marTop w:val="0"/>
                                                                                                                                                                                                              <w:marBottom w:val="0"/>
                                                                                                                                                                                                              <w:divBdr>
                                                                                                                                                                                                                <w:top w:val="none" w:sz="0" w:space="0" w:color="auto"/>
                                                                                                                                                                                                                <w:left w:val="none" w:sz="0" w:space="0" w:color="auto"/>
                                                                                                                                                                                                                <w:bottom w:val="none" w:sz="0" w:space="0" w:color="auto"/>
                                                                                                                                                                                                                <w:right w:val="none" w:sz="0" w:space="0" w:color="auto"/>
                                                                                                                                                                                                              </w:divBdr>
                                                                                                                                                                                                              <w:divsChild>
                                                                                                                                                                                                                <w:div w:id="677342413">
                                                                                                                                                                                                                  <w:marLeft w:val="0"/>
                                                                                                                                                                                                                  <w:marRight w:val="0"/>
                                                                                                                                                                                                                  <w:marTop w:val="0"/>
                                                                                                                                                                                                                  <w:marBottom w:val="0"/>
                                                                                                                                                                                                                  <w:divBdr>
                                                                                                                                                                                                                    <w:top w:val="none" w:sz="0" w:space="0" w:color="auto"/>
                                                                                                                                                                                                                    <w:left w:val="none" w:sz="0" w:space="0" w:color="auto"/>
                                                                                                                                                                                                                    <w:bottom w:val="none" w:sz="0" w:space="0" w:color="auto"/>
                                                                                                                                                                                                                    <w:right w:val="none" w:sz="0" w:space="0" w:color="auto"/>
                                                                                                                                                                                                                  </w:divBdr>
                                                                                                                                                                                                                  <w:divsChild>
                                                                                                                                                                                                                    <w:div w:id="2131774871">
                                                                                                                                                                                                                      <w:marLeft w:val="0"/>
                                                                                                                                                                                                                      <w:marRight w:val="0"/>
                                                                                                                                                                                                                      <w:marTop w:val="0"/>
                                                                                                                                                                                                                      <w:marBottom w:val="0"/>
                                                                                                                                                                                                                      <w:divBdr>
                                                                                                                                                                                                                        <w:top w:val="none" w:sz="0" w:space="0" w:color="auto"/>
                                                                                                                                                                                                                        <w:left w:val="none" w:sz="0" w:space="0" w:color="auto"/>
                                                                                                                                                                                                                        <w:bottom w:val="none" w:sz="0" w:space="0" w:color="auto"/>
                                                                                                                                                                                                                        <w:right w:val="none" w:sz="0" w:space="0" w:color="auto"/>
                                                                                                                                                                                                                      </w:divBdr>
                                                                                                                                                                                                                      <w:divsChild>
                                                                                                                                                                                                                        <w:div w:id="113601173">
                                                                                                                                                                                                                          <w:marLeft w:val="0"/>
                                                                                                                                                                                                                          <w:marRight w:val="0"/>
                                                                                                                                                                                                                          <w:marTop w:val="0"/>
                                                                                                                                                                                                                          <w:marBottom w:val="0"/>
                                                                                                                                                                                                                          <w:divBdr>
                                                                                                                                                                                                                            <w:top w:val="none" w:sz="0" w:space="0" w:color="auto"/>
                                                                                                                                                                                                                            <w:left w:val="none" w:sz="0" w:space="0" w:color="auto"/>
                                                                                                                                                                                                                            <w:bottom w:val="none" w:sz="0" w:space="0" w:color="auto"/>
                                                                                                                                                                                                                            <w:right w:val="none" w:sz="0" w:space="0" w:color="auto"/>
                                                                                                                                                                                                                          </w:divBdr>
                                                                                                                                                                                                                          <w:divsChild>
                                                                                                                                                                                                                            <w:div w:id="1371102768">
                                                                                                                                                                                                                              <w:marLeft w:val="0"/>
                                                                                                                                                                                                                              <w:marRight w:val="0"/>
                                                                                                                                                                                                                              <w:marTop w:val="0"/>
                                                                                                                                                                                                                              <w:marBottom w:val="0"/>
                                                                                                                                                                                                                              <w:divBdr>
                                                                                                                                                                                                                                <w:top w:val="none" w:sz="0" w:space="0" w:color="auto"/>
                                                                                                                                                                                                                                <w:left w:val="none" w:sz="0" w:space="0" w:color="auto"/>
                                                                                                                                                                                                                                <w:bottom w:val="none" w:sz="0" w:space="0" w:color="auto"/>
                                                                                                                                                                                                                                <w:right w:val="none" w:sz="0" w:space="0" w:color="auto"/>
                                                                                                                                                                                                                              </w:divBdr>
                                                                                                                                                                                                                              <w:divsChild>
                                                                                                                                                                                                                                <w:div w:id="172035949">
                                                                                                                                                                                                                                  <w:marLeft w:val="0"/>
                                                                                                                                                                                                                                  <w:marRight w:val="0"/>
                                                                                                                                                                                                                                  <w:marTop w:val="0"/>
                                                                                                                                                                                                                                  <w:marBottom w:val="0"/>
                                                                                                                                                                                                                                  <w:divBdr>
                                                                                                                                                                                                                                    <w:top w:val="none" w:sz="0" w:space="0" w:color="auto"/>
                                                                                                                                                                                                                                    <w:left w:val="none" w:sz="0" w:space="0" w:color="auto"/>
                                                                                                                                                                                                                                    <w:bottom w:val="none" w:sz="0" w:space="0" w:color="auto"/>
                                                                                                                                                                                                                                    <w:right w:val="none" w:sz="0" w:space="0" w:color="auto"/>
                                                                                                                                                                                                                                  </w:divBdr>
                                                                                                                                                                                                                                  <w:divsChild>
                                                                                                                                                                                                                                    <w:div w:id="1085222849">
                                                                                                                                                                                                                                      <w:marLeft w:val="0"/>
                                                                                                                                                                                                                                      <w:marRight w:val="0"/>
                                                                                                                                                                                                                                      <w:marTop w:val="0"/>
                                                                                                                                                                                                                                      <w:marBottom w:val="0"/>
                                                                                                                                                                                                                                      <w:divBdr>
                                                                                                                                                                                                                                        <w:top w:val="none" w:sz="0" w:space="0" w:color="auto"/>
                                                                                                                                                                                                                                        <w:left w:val="none" w:sz="0" w:space="0" w:color="auto"/>
                                                                                                                                                                                                                                        <w:bottom w:val="none" w:sz="0" w:space="0" w:color="auto"/>
                                                                                                                                                                                                                                        <w:right w:val="none" w:sz="0" w:space="0" w:color="auto"/>
                                                                                                                                                                                                                                      </w:divBdr>
                                                                                                                                                                                                                                      <w:divsChild>
                                                                                                                                                                                                                                        <w:div w:id="1758864842">
                                                                                                                                                                                                                                          <w:marLeft w:val="0"/>
                                                                                                                                                                                                                                          <w:marRight w:val="0"/>
                                                                                                                                                                                                                                          <w:marTop w:val="0"/>
                                                                                                                                                                                                                                          <w:marBottom w:val="0"/>
                                                                                                                                                                                                                                          <w:divBdr>
                                                                                                                                                                                                                                            <w:top w:val="none" w:sz="0" w:space="0" w:color="auto"/>
                                                                                                                                                                                                                                            <w:left w:val="none" w:sz="0" w:space="0" w:color="auto"/>
                                                                                                                                                                                                                                            <w:bottom w:val="none" w:sz="0" w:space="0" w:color="auto"/>
                                                                                                                                                                                                                                            <w:right w:val="none" w:sz="0" w:space="0" w:color="auto"/>
                                                                                                                                                                                                                                          </w:divBdr>
                                                                                                                                                                                                                                          <w:divsChild>
                                                                                                                                                                                                                                            <w:div w:id="1598099286">
                                                                                                                                                                                                                                              <w:marLeft w:val="0"/>
                                                                                                                                                                                                                                              <w:marRight w:val="0"/>
                                                                                                                                                                                                                                              <w:marTop w:val="0"/>
                                                                                                                                                                                                                                              <w:marBottom w:val="0"/>
                                                                                                                                                                                                                                              <w:divBdr>
                                                                                                                                                                                                                                                <w:top w:val="none" w:sz="0" w:space="0" w:color="auto"/>
                                                                                                                                                                                                                                                <w:left w:val="none" w:sz="0" w:space="0" w:color="auto"/>
                                                                                                                                                                                                                                                <w:bottom w:val="none" w:sz="0" w:space="0" w:color="auto"/>
                                                                                                                                                                                                                                                <w:right w:val="none" w:sz="0" w:space="0" w:color="auto"/>
                                                                                                                                                                                                                                              </w:divBdr>
                                                                                                                                                                                                                                              <w:divsChild>
                                                                                                                                                                                                                                                <w:div w:id="1347756771">
                                                                                                                                                                                                                                                  <w:marLeft w:val="0"/>
                                                                                                                                                                                                                                                  <w:marRight w:val="0"/>
                                                                                                                                                                                                                                                  <w:marTop w:val="0"/>
                                                                                                                                                                                                                                                  <w:marBottom w:val="0"/>
                                                                                                                                                                                                                                                  <w:divBdr>
                                                                                                                                                                                                                                                    <w:top w:val="none" w:sz="0" w:space="0" w:color="auto"/>
                                                                                                                                                                                                                                                    <w:left w:val="none" w:sz="0" w:space="0" w:color="auto"/>
                                                                                                                                                                                                                                                    <w:bottom w:val="none" w:sz="0" w:space="0" w:color="auto"/>
                                                                                                                                                                                                                                                    <w:right w:val="none" w:sz="0" w:space="0" w:color="auto"/>
                                                                                                                                                                                                                                                  </w:divBdr>
                                                                                                                                                                                                                                                  <w:divsChild>
                                                                                                                                                                                                                                                    <w:div w:id="814418940">
                                                                                                                                                                                                                                                      <w:marLeft w:val="0"/>
                                                                                                                                                                                                                                                      <w:marRight w:val="0"/>
                                                                                                                                                                                                                                                      <w:marTop w:val="0"/>
                                                                                                                                                                                                                                                      <w:marBottom w:val="0"/>
                                                                                                                                                                                                                                                      <w:divBdr>
                                                                                                                                                                                                                                                        <w:top w:val="none" w:sz="0" w:space="0" w:color="auto"/>
                                                                                                                                                                                                                                                        <w:left w:val="none" w:sz="0" w:space="0" w:color="auto"/>
                                                                                                                                                                                                                                                        <w:bottom w:val="none" w:sz="0" w:space="0" w:color="auto"/>
                                                                                                                                                                                                                                                        <w:right w:val="none" w:sz="0" w:space="0" w:color="auto"/>
                                                                                                                                                                                                                                                      </w:divBdr>
                                                                                                                                                                                                                                                      <w:divsChild>
                                                                                                                                                                                                                                                        <w:div w:id="263924884">
                                                                                                                                                                                                                                                          <w:marLeft w:val="0"/>
                                                                                                                                                                                                                                                          <w:marRight w:val="0"/>
                                                                                                                                                                                                                                                          <w:marTop w:val="0"/>
                                                                                                                                                                                                                                                          <w:marBottom w:val="0"/>
                                                                                                                                                                                                                                                          <w:divBdr>
                                                                                                                                                                                                                                                            <w:top w:val="none" w:sz="0" w:space="0" w:color="auto"/>
                                                                                                                                                                                                                                                            <w:left w:val="none" w:sz="0" w:space="0" w:color="auto"/>
                                                                                                                                                                                                                                                            <w:bottom w:val="none" w:sz="0" w:space="0" w:color="auto"/>
                                                                                                                                                                                                                                                            <w:right w:val="none" w:sz="0" w:space="0" w:color="auto"/>
                                                                                                                                                                                                                                                          </w:divBdr>
                                                                                                                                                                                                                                                          <w:divsChild>
                                                                                                                                                                                                                                                            <w:div w:id="1077752973">
                                                                                                                                                                                                                                                              <w:marLeft w:val="0"/>
                                                                                                                                                                                                                                                              <w:marRight w:val="0"/>
                                                                                                                                                                                                                                                              <w:marTop w:val="0"/>
                                                                                                                                                                                                                                                              <w:marBottom w:val="0"/>
                                                                                                                                                                                                                                                              <w:divBdr>
                                                                                                                                                                                                                                                                <w:top w:val="none" w:sz="0" w:space="0" w:color="auto"/>
                                                                                                                                                                                                                                                                <w:left w:val="none" w:sz="0" w:space="0" w:color="auto"/>
                                                                                                                                                                                                                                                                <w:bottom w:val="none" w:sz="0" w:space="0" w:color="auto"/>
                                                                                                                                                                                                                                                                <w:right w:val="none" w:sz="0" w:space="0" w:color="auto"/>
                                                                                                                                                                                                                                                              </w:divBdr>
                                                                                                                                                                                                                                                              <w:divsChild>
                                                                                                                                                                                                                                                                <w:div w:id="10713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4359</Words>
  <Characters>23541</Characters>
  <Application>Microsoft Office Word</Application>
  <DocSecurity>0</DocSecurity>
  <Lines>196</Lines>
  <Paragraphs>55</Paragraphs>
  <ScaleCrop>false</ScaleCrop>
  <Company/>
  <LinksUpToDate>false</LinksUpToDate>
  <CharactersWithSpaces>27845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2</cp:revision>
  <dcterms:created xsi:type="dcterms:W3CDTF">2011-04-27T13:40:00Z</dcterms:created>
  <dcterms:modified xsi:type="dcterms:W3CDTF">2011-04-27T13:40:00Z</dcterms:modified>
</cp:coreProperties>
</file>